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3A650A" w:rsidRPr="00334158" w:rsidTr="00675AA0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650A" w:rsidRPr="00334158" w:rsidRDefault="003A650A" w:rsidP="00675AA0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 w:val="0"/>
                <w:bCs w:val="0"/>
                <w:sz w:val="2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sz w:val="20"/>
              </w:rPr>
              <w:t>Баш</w:t>
            </w:r>
            <w:r w:rsidRPr="00334158">
              <w:rPr>
                <w:rFonts w:ascii="a_Helver Bashkir" w:hAnsi="a_Helver Bashkir"/>
                <w:b w:val="0"/>
                <w:sz w:val="20"/>
                <w:lang w:val="be-BY"/>
              </w:rPr>
              <w:t>ҡортостан Республикаһы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lang w:val="be-BY"/>
              </w:rPr>
              <w:t>ХАКИМИӘТЕ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452051, БР, Бишбүләк районы,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650A" w:rsidRPr="00334158" w:rsidRDefault="003A650A" w:rsidP="00675AA0">
            <w:pPr>
              <w:spacing w:line="276" w:lineRule="auto"/>
              <w:jc w:val="center"/>
              <w:rPr>
                <w:b w:val="0"/>
              </w:rPr>
            </w:pPr>
            <w:r w:rsidRPr="00334158">
              <w:rPr>
                <w:b w:val="0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719150637" r:id="rId6"/>
              </w:objec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sz w:val="20"/>
                <w:lang w:val="be-BY"/>
              </w:rPr>
              <w:t>Республика Башкортостан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sz w:val="20"/>
                <w:lang w:val="be-BY"/>
              </w:rPr>
              <w:t>муниципальный район Бижбулякский район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lang w:val="be-BY"/>
              </w:rPr>
              <w:t>АДМИНИСТРАЦИЯ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lang w:val="be-BY"/>
              </w:rPr>
              <w:t>сельского поселения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334158">
              <w:rPr>
                <w:rFonts w:ascii="a_Helver Bashkir" w:hAnsi="a_Helver Bashkir"/>
                <w:b w:val="0"/>
                <w:lang w:val="be-BY"/>
              </w:rPr>
              <w:t>Каменский сельсовет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</w:p>
          <w:p w:rsidR="003A650A" w:rsidRPr="00334158" w:rsidRDefault="003A650A" w:rsidP="00675AA0">
            <w:pPr>
              <w:spacing w:line="276" w:lineRule="auto"/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334158">
              <w:rPr>
                <w:b w:val="0"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334158"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334158">
              <w:rPr>
                <w:b w:val="0"/>
                <w:sz w:val="16"/>
                <w:szCs w:val="16"/>
                <w:lang w:val="be-BY"/>
              </w:rPr>
              <w:t>8(</w:t>
            </w:r>
            <w:r w:rsidRPr="00334158"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 w:rsidRPr="00334158"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3A650A" w:rsidRPr="00334158" w:rsidRDefault="003A650A" w:rsidP="00675AA0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20"/>
                <w:szCs w:val="18"/>
                <w:lang w:val="be-BY"/>
              </w:rPr>
            </w:pPr>
          </w:p>
        </w:tc>
      </w:tr>
    </w:tbl>
    <w:p w:rsidR="003A650A" w:rsidRPr="00334158" w:rsidRDefault="003A650A" w:rsidP="003A650A">
      <w:pPr>
        <w:rPr>
          <w:b w:val="0"/>
          <w:sz w:val="28"/>
          <w:szCs w:val="28"/>
        </w:rPr>
      </w:pPr>
      <w:r w:rsidRPr="00334158">
        <w:rPr>
          <w:b w:val="0"/>
          <w:sz w:val="28"/>
          <w:szCs w:val="28"/>
          <w:lang w:val="be-BY"/>
        </w:rPr>
        <w:t xml:space="preserve">     к</w:t>
      </w:r>
      <w:r w:rsidRPr="00334158">
        <w:rPr>
          <w:b w:val="0"/>
          <w:sz w:val="28"/>
          <w:szCs w:val="28"/>
        </w:rPr>
        <w:t>арар                                                                                                  постановление</w:t>
      </w:r>
    </w:p>
    <w:p w:rsidR="003A650A" w:rsidRPr="00334158" w:rsidRDefault="003A650A" w:rsidP="003A650A">
      <w:pPr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16 май 2022-йыл                                 № 15                                     16 май  2022 года</w:t>
      </w:r>
    </w:p>
    <w:p w:rsidR="003A650A" w:rsidRPr="00334158" w:rsidRDefault="003A650A" w:rsidP="003A650A">
      <w:pPr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pStyle w:val="a4"/>
        <w:spacing w:before="167"/>
        <w:ind w:right="514"/>
        <w:rPr>
          <w:sz w:val="28"/>
          <w:szCs w:val="28"/>
        </w:rPr>
      </w:pPr>
      <w:r w:rsidRPr="00334158">
        <w:rPr>
          <w:sz w:val="28"/>
          <w:szCs w:val="28"/>
        </w:rPr>
        <w:t>О</w:t>
      </w:r>
      <w:r w:rsidRPr="00334158">
        <w:rPr>
          <w:spacing w:val="-4"/>
          <w:sz w:val="28"/>
          <w:szCs w:val="28"/>
        </w:rPr>
        <w:t xml:space="preserve"> </w:t>
      </w:r>
      <w:r w:rsidRPr="00334158">
        <w:rPr>
          <w:sz w:val="28"/>
          <w:szCs w:val="28"/>
        </w:rPr>
        <w:t>правилах</w:t>
      </w:r>
      <w:r w:rsidRPr="00334158">
        <w:rPr>
          <w:spacing w:val="-2"/>
          <w:sz w:val="28"/>
          <w:szCs w:val="28"/>
        </w:rPr>
        <w:t xml:space="preserve"> </w:t>
      </w:r>
      <w:r w:rsidRPr="00334158">
        <w:rPr>
          <w:sz w:val="28"/>
          <w:szCs w:val="28"/>
        </w:rPr>
        <w:t>адресации</w:t>
      </w:r>
      <w:r w:rsidRPr="00334158">
        <w:rPr>
          <w:spacing w:val="-5"/>
          <w:sz w:val="28"/>
          <w:szCs w:val="28"/>
        </w:rPr>
        <w:t xml:space="preserve"> </w:t>
      </w:r>
      <w:r w:rsidRPr="00334158">
        <w:rPr>
          <w:sz w:val="28"/>
          <w:szCs w:val="28"/>
        </w:rPr>
        <w:t>объектов</w:t>
      </w:r>
      <w:r w:rsidRPr="00334158">
        <w:rPr>
          <w:spacing w:val="-5"/>
          <w:sz w:val="28"/>
          <w:szCs w:val="28"/>
        </w:rPr>
        <w:t xml:space="preserve"> </w:t>
      </w:r>
      <w:r w:rsidRPr="00334158">
        <w:rPr>
          <w:sz w:val="28"/>
          <w:szCs w:val="28"/>
        </w:rPr>
        <w:t>адресации,</w:t>
      </w:r>
      <w:r w:rsidRPr="00334158">
        <w:rPr>
          <w:spacing w:val="-4"/>
          <w:sz w:val="28"/>
          <w:szCs w:val="28"/>
        </w:rPr>
        <w:t xml:space="preserve"> </w:t>
      </w:r>
      <w:r w:rsidRPr="00334158">
        <w:rPr>
          <w:sz w:val="28"/>
          <w:szCs w:val="28"/>
        </w:rPr>
        <w:t>расположенных</w:t>
      </w:r>
      <w:r w:rsidRPr="00334158">
        <w:rPr>
          <w:spacing w:val="-2"/>
          <w:sz w:val="28"/>
          <w:szCs w:val="28"/>
        </w:rPr>
        <w:t xml:space="preserve"> </w:t>
      </w:r>
      <w:r w:rsidRPr="00334158">
        <w:rPr>
          <w:sz w:val="28"/>
          <w:szCs w:val="28"/>
        </w:rPr>
        <w:t>на</w:t>
      </w:r>
      <w:r w:rsidRPr="00334158">
        <w:rPr>
          <w:spacing w:val="-2"/>
          <w:sz w:val="28"/>
          <w:szCs w:val="28"/>
        </w:rPr>
        <w:t xml:space="preserve"> </w:t>
      </w:r>
      <w:r w:rsidRPr="00334158">
        <w:rPr>
          <w:sz w:val="28"/>
          <w:szCs w:val="28"/>
        </w:rPr>
        <w:t>землях населенных</w:t>
      </w:r>
      <w:r w:rsidRPr="00334158">
        <w:rPr>
          <w:spacing w:val="-2"/>
          <w:sz w:val="28"/>
          <w:szCs w:val="28"/>
        </w:rPr>
        <w:t xml:space="preserve"> </w:t>
      </w:r>
      <w:r w:rsidRPr="00334158">
        <w:rPr>
          <w:sz w:val="28"/>
          <w:szCs w:val="28"/>
        </w:rPr>
        <w:t>пунктов в границах территории сельского поселения Каменский сельсовет муниципального района Бижбулякский район Республики Башкортостан</w:t>
      </w:r>
    </w:p>
    <w:p w:rsidR="003A650A" w:rsidRPr="00334158" w:rsidRDefault="003A650A" w:rsidP="003A650A">
      <w:pPr>
        <w:pStyle w:val="a4"/>
        <w:rPr>
          <w:sz w:val="28"/>
          <w:szCs w:val="28"/>
        </w:rPr>
      </w:pPr>
    </w:p>
    <w:p w:rsidR="003A650A" w:rsidRPr="00334158" w:rsidRDefault="003A650A" w:rsidP="003A650A">
      <w:pPr>
        <w:pStyle w:val="a4"/>
        <w:spacing w:before="4"/>
        <w:rPr>
          <w:sz w:val="28"/>
          <w:szCs w:val="28"/>
        </w:rPr>
      </w:pPr>
    </w:p>
    <w:p w:rsidR="003A650A" w:rsidRPr="00334158" w:rsidRDefault="003A650A" w:rsidP="003A650A">
      <w:pPr>
        <w:pStyle w:val="a4"/>
        <w:spacing w:line="276" w:lineRule="auto"/>
        <w:ind w:right="105" w:firstLine="708"/>
        <w:jc w:val="both"/>
        <w:rPr>
          <w:sz w:val="28"/>
          <w:szCs w:val="28"/>
        </w:rPr>
      </w:pPr>
      <w:r w:rsidRPr="00334158">
        <w:rPr>
          <w:sz w:val="28"/>
          <w:szCs w:val="28"/>
        </w:rPr>
        <w:t>В соответствии со статьями 7, 43 Федерального закона от 06.10.2003 № 131-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ФЗ "Об общих принципах организации местного самоуправления в Российской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Федерации",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Федеральным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законом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от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28.12.2013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№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443-ФЗ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"О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федеральной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информационной адресной системе и о внесении изменений в Федеральный закон</w:t>
      </w:r>
      <w:r w:rsidRPr="00334158">
        <w:rPr>
          <w:spacing w:val="-67"/>
          <w:sz w:val="28"/>
          <w:szCs w:val="28"/>
        </w:rPr>
        <w:t xml:space="preserve"> </w:t>
      </w:r>
      <w:r w:rsidRPr="00334158">
        <w:rPr>
          <w:sz w:val="28"/>
          <w:szCs w:val="28"/>
        </w:rPr>
        <w:t>"Об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общих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принципах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организации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местного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самоуправления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в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Российской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Федерации",</w:t>
      </w:r>
      <w:r w:rsidRPr="00334158">
        <w:rPr>
          <w:spacing w:val="-1"/>
          <w:sz w:val="28"/>
          <w:szCs w:val="28"/>
        </w:rPr>
        <w:t xml:space="preserve"> </w:t>
      </w:r>
      <w:r w:rsidRPr="00334158">
        <w:rPr>
          <w:sz w:val="28"/>
          <w:szCs w:val="28"/>
        </w:rPr>
        <w:t>постановлением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Правительства Российской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Федерации</w:t>
      </w:r>
      <w:r w:rsidRPr="00334158">
        <w:rPr>
          <w:spacing w:val="-1"/>
          <w:sz w:val="28"/>
          <w:szCs w:val="28"/>
        </w:rPr>
        <w:t xml:space="preserve"> </w:t>
      </w:r>
      <w:r w:rsidRPr="00334158">
        <w:rPr>
          <w:sz w:val="28"/>
          <w:szCs w:val="28"/>
        </w:rPr>
        <w:t>от</w:t>
      </w:r>
      <w:r w:rsidRPr="00334158">
        <w:rPr>
          <w:spacing w:val="-1"/>
          <w:sz w:val="28"/>
          <w:szCs w:val="28"/>
        </w:rPr>
        <w:t xml:space="preserve"> </w:t>
      </w:r>
      <w:r w:rsidRPr="00334158">
        <w:rPr>
          <w:sz w:val="28"/>
          <w:szCs w:val="28"/>
        </w:rPr>
        <w:t>19.11.2014</w:t>
      </w:r>
    </w:p>
    <w:p w:rsidR="003A650A" w:rsidRPr="00334158" w:rsidRDefault="003A650A" w:rsidP="003A650A">
      <w:pPr>
        <w:pStyle w:val="a4"/>
        <w:spacing w:before="1" w:line="276" w:lineRule="auto"/>
        <w:ind w:right="115"/>
        <w:jc w:val="both"/>
        <w:rPr>
          <w:sz w:val="28"/>
          <w:szCs w:val="28"/>
        </w:rPr>
      </w:pPr>
      <w:r w:rsidRPr="00334158">
        <w:rPr>
          <w:sz w:val="28"/>
          <w:szCs w:val="28"/>
        </w:rPr>
        <w:t>№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1221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"Об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утверждении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Правил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присвоения,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изменения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и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аннулирования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адресов",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в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целях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установления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единых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правил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присвоения,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изменения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и</w:t>
      </w:r>
      <w:r w:rsidRPr="00334158">
        <w:rPr>
          <w:spacing w:val="1"/>
          <w:sz w:val="28"/>
          <w:szCs w:val="28"/>
        </w:rPr>
        <w:t xml:space="preserve"> </w:t>
      </w:r>
      <w:r w:rsidRPr="00334158">
        <w:rPr>
          <w:sz w:val="28"/>
          <w:szCs w:val="28"/>
        </w:rPr>
        <w:t>аннулирования</w:t>
      </w:r>
      <w:r w:rsidRPr="00334158">
        <w:rPr>
          <w:spacing w:val="129"/>
          <w:sz w:val="28"/>
          <w:szCs w:val="28"/>
        </w:rPr>
        <w:t xml:space="preserve"> </w:t>
      </w:r>
      <w:r w:rsidRPr="00334158">
        <w:rPr>
          <w:sz w:val="28"/>
          <w:szCs w:val="28"/>
        </w:rPr>
        <w:t>адресов</w:t>
      </w:r>
      <w:r w:rsidRPr="00334158">
        <w:rPr>
          <w:spacing w:val="128"/>
          <w:sz w:val="28"/>
          <w:szCs w:val="28"/>
        </w:rPr>
        <w:t xml:space="preserve"> </w:t>
      </w:r>
      <w:r w:rsidRPr="00334158">
        <w:rPr>
          <w:sz w:val="28"/>
          <w:szCs w:val="28"/>
        </w:rPr>
        <w:t>объектов</w:t>
      </w:r>
      <w:r w:rsidRPr="00334158">
        <w:rPr>
          <w:spacing w:val="130"/>
          <w:sz w:val="28"/>
          <w:szCs w:val="28"/>
        </w:rPr>
        <w:t xml:space="preserve"> </w:t>
      </w:r>
      <w:r w:rsidRPr="00334158">
        <w:rPr>
          <w:sz w:val="28"/>
          <w:szCs w:val="28"/>
        </w:rPr>
        <w:t>адресации,</w:t>
      </w:r>
      <w:r w:rsidRPr="00334158">
        <w:rPr>
          <w:spacing w:val="128"/>
          <w:sz w:val="28"/>
          <w:szCs w:val="28"/>
        </w:rPr>
        <w:t xml:space="preserve"> </w:t>
      </w:r>
      <w:r w:rsidRPr="00334158">
        <w:rPr>
          <w:sz w:val="28"/>
          <w:szCs w:val="28"/>
        </w:rPr>
        <w:t>расположенных</w:t>
      </w:r>
      <w:r w:rsidRPr="00334158">
        <w:rPr>
          <w:spacing w:val="129"/>
          <w:sz w:val="28"/>
          <w:szCs w:val="28"/>
        </w:rPr>
        <w:t xml:space="preserve"> </w:t>
      </w:r>
      <w:r w:rsidRPr="00334158">
        <w:rPr>
          <w:sz w:val="28"/>
          <w:szCs w:val="28"/>
        </w:rPr>
        <w:t>на</w:t>
      </w:r>
      <w:r w:rsidRPr="00334158">
        <w:rPr>
          <w:spacing w:val="131"/>
          <w:sz w:val="28"/>
          <w:szCs w:val="28"/>
        </w:rPr>
        <w:t xml:space="preserve"> </w:t>
      </w:r>
      <w:r w:rsidRPr="00334158">
        <w:rPr>
          <w:sz w:val="28"/>
          <w:szCs w:val="28"/>
        </w:rPr>
        <w:t>территории</w:t>
      </w:r>
    </w:p>
    <w:p w:rsidR="003A650A" w:rsidRPr="00334158" w:rsidRDefault="003A650A" w:rsidP="003A650A">
      <w:pPr>
        <w:pStyle w:val="a4"/>
        <w:tabs>
          <w:tab w:val="left" w:pos="2335"/>
          <w:tab w:val="left" w:pos="4037"/>
          <w:tab w:val="left" w:pos="6481"/>
          <w:tab w:val="left" w:pos="8265"/>
        </w:tabs>
        <w:spacing w:line="321" w:lineRule="exact"/>
        <w:rPr>
          <w:sz w:val="28"/>
          <w:szCs w:val="28"/>
        </w:rPr>
        <w:sectPr w:rsidR="003A650A" w:rsidRPr="00334158" w:rsidSect="00334158">
          <w:pgSz w:w="11910" w:h="16840"/>
          <w:pgMar w:top="1040" w:right="740" w:bottom="280" w:left="1020" w:header="720" w:footer="720" w:gutter="0"/>
          <w:cols w:space="720"/>
        </w:sectPr>
      </w:pPr>
      <w:r w:rsidRPr="00334158">
        <w:rPr>
          <w:sz w:val="28"/>
          <w:szCs w:val="28"/>
        </w:rPr>
        <w:t xml:space="preserve">Сельского поселения Каменский сельсовет муниципального района Бижбулякский район </w:t>
      </w:r>
      <w:r w:rsidRPr="00334158">
        <w:rPr>
          <w:spacing w:val="15"/>
          <w:sz w:val="28"/>
          <w:szCs w:val="28"/>
        </w:rPr>
        <w:t xml:space="preserve"> </w:t>
      </w:r>
      <w:r w:rsidRPr="00334158">
        <w:rPr>
          <w:sz w:val="28"/>
          <w:szCs w:val="28"/>
        </w:rPr>
        <w:t xml:space="preserve">Республики Башкортостан                 </w:t>
      </w:r>
    </w:p>
    <w:p w:rsidR="003A650A" w:rsidRPr="00334158" w:rsidRDefault="003A650A" w:rsidP="003A650A">
      <w:pPr>
        <w:pStyle w:val="a4"/>
        <w:tabs>
          <w:tab w:val="left" w:pos="1305"/>
          <w:tab w:val="left" w:pos="3789"/>
          <w:tab w:val="left" w:pos="5758"/>
          <w:tab w:val="left" w:pos="8202"/>
        </w:tabs>
        <w:spacing w:before="50"/>
        <w:rPr>
          <w:sz w:val="28"/>
          <w:szCs w:val="28"/>
        </w:rPr>
      </w:pPr>
      <w:r w:rsidRPr="00334158">
        <w:rPr>
          <w:sz w:val="28"/>
          <w:szCs w:val="28"/>
        </w:rPr>
        <w:lastRenderedPageBreak/>
        <w:t xml:space="preserve">Администрация  сельского поселения Каменский сельсовет муниципального района Бижбулякский район </w:t>
      </w:r>
      <w:r w:rsidRPr="00334158">
        <w:rPr>
          <w:spacing w:val="15"/>
          <w:sz w:val="28"/>
          <w:szCs w:val="28"/>
        </w:rPr>
        <w:t xml:space="preserve"> </w:t>
      </w:r>
      <w:r w:rsidRPr="00334158">
        <w:rPr>
          <w:sz w:val="28"/>
          <w:szCs w:val="28"/>
        </w:rPr>
        <w:t>Республики Башкортостан</w:t>
      </w:r>
    </w:p>
    <w:p w:rsidR="003A650A" w:rsidRPr="00334158" w:rsidRDefault="003A650A" w:rsidP="003A650A">
      <w:pPr>
        <w:pStyle w:val="a4"/>
        <w:tabs>
          <w:tab w:val="left" w:pos="1305"/>
          <w:tab w:val="left" w:pos="3789"/>
          <w:tab w:val="left" w:pos="5758"/>
          <w:tab w:val="left" w:pos="8202"/>
        </w:tabs>
        <w:spacing w:before="50"/>
        <w:rPr>
          <w:sz w:val="28"/>
          <w:szCs w:val="28"/>
        </w:rPr>
      </w:pPr>
      <w:r w:rsidRPr="00334158">
        <w:rPr>
          <w:sz w:val="28"/>
          <w:szCs w:val="28"/>
        </w:rPr>
        <w:t>постановляет:</w:t>
      </w:r>
    </w:p>
    <w:p w:rsidR="003A650A" w:rsidRPr="00334158" w:rsidRDefault="003A650A" w:rsidP="003A650A">
      <w:pPr>
        <w:pStyle w:val="a4"/>
        <w:spacing w:before="5"/>
        <w:rPr>
          <w:sz w:val="28"/>
          <w:szCs w:val="28"/>
        </w:rPr>
      </w:pPr>
    </w:p>
    <w:p w:rsidR="003A650A" w:rsidRPr="00334158" w:rsidRDefault="003A650A" w:rsidP="003A650A">
      <w:pPr>
        <w:pStyle w:val="a3"/>
        <w:widowControl w:val="0"/>
        <w:numPr>
          <w:ilvl w:val="0"/>
          <w:numId w:val="1"/>
        </w:numPr>
        <w:tabs>
          <w:tab w:val="left" w:pos="1191"/>
        </w:tabs>
        <w:autoSpaceDE w:val="0"/>
        <w:autoSpaceDN w:val="0"/>
        <w:spacing w:before="89" w:after="0"/>
        <w:ind w:right="11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158">
        <w:rPr>
          <w:rFonts w:ascii="Times New Roman" w:hAnsi="Times New Roman"/>
          <w:sz w:val="28"/>
          <w:szCs w:val="28"/>
        </w:rPr>
        <w:t>Утвердить</w:t>
      </w:r>
      <w:r w:rsidRPr="0033415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Правила</w:t>
      </w:r>
      <w:r w:rsidRPr="0033415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присвоения,</w:t>
      </w:r>
      <w:r w:rsidRPr="0033415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изменения</w:t>
      </w:r>
      <w:r w:rsidRPr="0033415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и</w:t>
      </w:r>
      <w:r w:rsidRPr="0033415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аннулирования</w:t>
      </w:r>
      <w:r w:rsidRPr="0033415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адресов</w:t>
      </w:r>
      <w:r w:rsidRPr="0033415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объектов</w:t>
      </w:r>
      <w:r w:rsidRPr="0033415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адресации,</w:t>
      </w:r>
      <w:r w:rsidRPr="0033415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расположенных</w:t>
      </w:r>
      <w:r w:rsidRPr="0033415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на</w:t>
      </w:r>
      <w:r w:rsidRPr="0033415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землях</w:t>
      </w:r>
      <w:r w:rsidRPr="0033415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населенных</w:t>
      </w:r>
      <w:r w:rsidRPr="0033415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пунктов,</w:t>
      </w:r>
      <w:r w:rsidRPr="0033415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в</w:t>
      </w:r>
      <w:r w:rsidRPr="0033415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границах</w:t>
      </w:r>
    </w:p>
    <w:p w:rsidR="003A650A" w:rsidRPr="00334158" w:rsidRDefault="003A650A" w:rsidP="003A650A">
      <w:pPr>
        <w:spacing w:line="276" w:lineRule="auto"/>
        <w:jc w:val="both"/>
        <w:rPr>
          <w:rFonts w:cs="Times New Roman"/>
          <w:b w:val="0"/>
          <w:sz w:val="28"/>
          <w:szCs w:val="28"/>
        </w:rPr>
        <w:sectPr w:rsidR="003A650A" w:rsidRPr="00334158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3A650A" w:rsidRPr="00334158" w:rsidRDefault="003A650A" w:rsidP="003A650A">
      <w:pPr>
        <w:pStyle w:val="a4"/>
        <w:tabs>
          <w:tab w:val="left" w:pos="1809"/>
          <w:tab w:val="left" w:pos="4126"/>
          <w:tab w:val="left" w:pos="5926"/>
          <w:tab w:val="left" w:pos="10206"/>
        </w:tabs>
        <w:spacing w:before="1"/>
        <w:jc w:val="both"/>
        <w:rPr>
          <w:sz w:val="28"/>
          <w:szCs w:val="28"/>
        </w:rPr>
      </w:pPr>
      <w:r w:rsidRPr="00334158">
        <w:rPr>
          <w:sz w:val="28"/>
          <w:szCs w:val="28"/>
        </w:rPr>
        <w:lastRenderedPageBreak/>
        <w:t>территории</w:t>
      </w:r>
      <w:r w:rsidRPr="00334158">
        <w:rPr>
          <w:sz w:val="28"/>
          <w:szCs w:val="28"/>
        </w:rPr>
        <w:tab/>
        <w:t>сельского поселения Каменский сельсовет муниципального района  Бижбулякский район Республики  Башкортостан</w:t>
      </w:r>
    </w:p>
    <w:p w:rsidR="003A650A" w:rsidRPr="00334158" w:rsidRDefault="003A650A" w:rsidP="003A650A">
      <w:pPr>
        <w:pStyle w:val="a4"/>
        <w:spacing w:before="47"/>
        <w:jc w:val="both"/>
        <w:rPr>
          <w:sz w:val="28"/>
          <w:szCs w:val="28"/>
        </w:rPr>
      </w:pPr>
      <w:r w:rsidRPr="00334158">
        <w:rPr>
          <w:spacing w:val="-3"/>
          <w:sz w:val="28"/>
          <w:szCs w:val="28"/>
        </w:rPr>
        <w:t xml:space="preserve"> </w:t>
      </w:r>
      <w:r w:rsidRPr="00334158">
        <w:rPr>
          <w:sz w:val="28"/>
          <w:szCs w:val="28"/>
        </w:rPr>
        <w:t>(Приложение</w:t>
      </w:r>
      <w:r w:rsidRPr="00334158">
        <w:rPr>
          <w:spacing w:val="-4"/>
          <w:sz w:val="28"/>
          <w:szCs w:val="28"/>
        </w:rPr>
        <w:t xml:space="preserve"> </w:t>
      </w:r>
      <w:r w:rsidRPr="00334158">
        <w:rPr>
          <w:sz w:val="28"/>
          <w:szCs w:val="28"/>
        </w:rPr>
        <w:t>№1).</w:t>
      </w:r>
    </w:p>
    <w:p w:rsidR="003A650A" w:rsidRPr="00334158" w:rsidRDefault="003A650A" w:rsidP="003A650A">
      <w:pPr>
        <w:pStyle w:val="a4"/>
        <w:spacing w:before="1"/>
        <w:ind w:left="851"/>
        <w:jc w:val="both"/>
        <w:rPr>
          <w:sz w:val="28"/>
          <w:szCs w:val="28"/>
        </w:rPr>
        <w:sectPr w:rsidR="003A650A" w:rsidRPr="00334158" w:rsidSect="00AF6FD9">
          <w:type w:val="continuous"/>
          <w:pgSz w:w="11910" w:h="16840"/>
          <w:pgMar w:top="1040" w:right="707" w:bottom="280" w:left="1020" w:header="720" w:footer="720" w:gutter="0"/>
          <w:cols w:space="720"/>
        </w:sectPr>
      </w:pPr>
    </w:p>
    <w:p w:rsidR="003A650A" w:rsidRPr="00334158" w:rsidRDefault="003A650A" w:rsidP="003A650A">
      <w:pPr>
        <w:pStyle w:val="a3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before="168" w:after="0"/>
        <w:ind w:right="10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158">
        <w:rPr>
          <w:rFonts w:ascii="Times New Roman" w:hAnsi="Times New Roman"/>
          <w:sz w:val="28"/>
          <w:szCs w:val="28"/>
        </w:rPr>
        <w:lastRenderedPageBreak/>
        <w:t>Возложить функцию присвоения, изменения и аннулирования адресов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объектов</w:t>
      </w:r>
      <w:r w:rsidRPr="0033415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адресации</w:t>
      </w:r>
      <w:r w:rsidRPr="0033415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на</w:t>
      </w:r>
      <w:r w:rsidRPr="0033415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администрацию</w:t>
      </w:r>
      <w:r w:rsidRPr="0033415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сельского поселения Каменский сельсовет муниципального района Бижбулякский район  Республики Башкортостан.  Присвоение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адреса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объекту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адресация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осуществляется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при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условии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соответствия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объекта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адресации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документам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территориального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планирования,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генеральному</w:t>
      </w:r>
      <w:r w:rsidRPr="0033415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плану</w:t>
      </w:r>
      <w:r w:rsidRPr="0033415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и</w:t>
      </w:r>
      <w:r w:rsidRPr="0033415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утвержденным</w:t>
      </w:r>
      <w:r w:rsidRPr="0033415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Правилам</w:t>
      </w:r>
      <w:r w:rsidRPr="0033415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землепользования</w:t>
      </w:r>
      <w:r w:rsidRPr="0033415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lastRenderedPageBreak/>
        <w:t>и</w:t>
      </w:r>
      <w:r w:rsidRPr="0033415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застройки.</w:t>
      </w:r>
    </w:p>
    <w:p w:rsidR="003A650A" w:rsidRPr="00334158" w:rsidRDefault="003A650A" w:rsidP="003A650A">
      <w:pPr>
        <w:pStyle w:val="a3"/>
        <w:widowControl w:val="0"/>
        <w:numPr>
          <w:ilvl w:val="0"/>
          <w:numId w:val="1"/>
        </w:numPr>
        <w:tabs>
          <w:tab w:val="left" w:pos="1309"/>
        </w:tabs>
        <w:autoSpaceDE w:val="0"/>
        <w:autoSpaceDN w:val="0"/>
        <w:spacing w:before="121" w:after="0"/>
        <w:ind w:right="11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158">
        <w:rPr>
          <w:rFonts w:ascii="Times New Roman" w:hAnsi="Times New Roman"/>
          <w:sz w:val="28"/>
          <w:szCs w:val="28"/>
        </w:rPr>
        <w:t>Утвердить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форму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Реестра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элементов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планировочной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структуры,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элементов улично-дорожной сети, элементов объектов адресации, типов зданий</w:t>
      </w:r>
      <w:r w:rsidRPr="003341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(сооружений),</w:t>
      </w:r>
      <w:r w:rsidRPr="0033415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помещений,</w:t>
      </w:r>
      <w:r w:rsidRPr="0033415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используемых</w:t>
      </w:r>
      <w:r w:rsidRPr="0033415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в</w:t>
      </w:r>
      <w:r w:rsidRPr="0033415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качестве</w:t>
      </w:r>
      <w:r w:rsidRPr="0033415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реквизитов</w:t>
      </w:r>
      <w:r w:rsidRPr="0033415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адреса</w:t>
      </w:r>
      <w:r w:rsidRPr="0033415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34158">
        <w:rPr>
          <w:rFonts w:ascii="Times New Roman" w:hAnsi="Times New Roman"/>
          <w:sz w:val="28"/>
          <w:szCs w:val="28"/>
        </w:rPr>
        <w:t>в</w:t>
      </w:r>
    </w:p>
    <w:p w:rsidR="003A650A" w:rsidRPr="00334158" w:rsidRDefault="003A650A" w:rsidP="003A650A">
      <w:pPr>
        <w:spacing w:line="276" w:lineRule="auto"/>
        <w:jc w:val="both"/>
        <w:rPr>
          <w:rFonts w:cs="Times New Roman"/>
          <w:b w:val="0"/>
          <w:sz w:val="28"/>
          <w:szCs w:val="28"/>
        </w:rPr>
        <w:sectPr w:rsidR="003A650A" w:rsidRPr="00334158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3A650A" w:rsidRPr="00334158" w:rsidRDefault="003A650A" w:rsidP="003A650A">
      <w:pPr>
        <w:pStyle w:val="a4"/>
        <w:tabs>
          <w:tab w:val="left" w:pos="1558"/>
          <w:tab w:val="left" w:pos="3915"/>
          <w:tab w:val="left" w:pos="5751"/>
          <w:tab w:val="left" w:pos="8334"/>
        </w:tabs>
        <w:rPr>
          <w:sz w:val="28"/>
          <w:szCs w:val="28"/>
        </w:rPr>
      </w:pPr>
      <w:r w:rsidRPr="00334158">
        <w:rPr>
          <w:sz w:val="28"/>
          <w:szCs w:val="28"/>
        </w:rPr>
        <w:lastRenderedPageBreak/>
        <w:t>границах</w:t>
      </w:r>
      <w:r w:rsidRPr="00334158">
        <w:rPr>
          <w:sz w:val="28"/>
          <w:szCs w:val="28"/>
        </w:rPr>
        <w:tab/>
        <w:t xml:space="preserve">сельского поселения Каменский сельсовет муниципального района Бижбулякский  район </w:t>
      </w:r>
      <w:r w:rsidRPr="00334158">
        <w:rPr>
          <w:spacing w:val="15"/>
          <w:sz w:val="28"/>
          <w:szCs w:val="28"/>
        </w:rPr>
        <w:t xml:space="preserve"> </w:t>
      </w:r>
      <w:r w:rsidRPr="00334158">
        <w:rPr>
          <w:sz w:val="28"/>
          <w:szCs w:val="28"/>
        </w:rPr>
        <w:t>Республики Башкортостан (Приложение</w:t>
      </w:r>
      <w:r w:rsidRPr="00334158">
        <w:rPr>
          <w:spacing w:val="-4"/>
          <w:sz w:val="28"/>
          <w:szCs w:val="28"/>
        </w:rPr>
        <w:t xml:space="preserve"> </w:t>
      </w:r>
      <w:r w:rsidRPr="00334158">
        <w:rPr>
          <w:sz w:val="28"/>
          <w:szCs w:val="28"/>
        </w:rPr>
        <w:t>№ 2)</w:t>
      </w:r>
    </w:p>
    <w:p w:rsidR="003A650A" w:rsidRPr="00334158" w:rsidRDefault="003A650A" w:rsidP="003A650A">
      <w:pPr>
        <w:pStyle w:val="a4"/>
        <w:tabs>
          <w:tab w:val="left" w:pos="1558"/>
          <w:tab w:val="left" w:pos="3915"/>
          <w:tab w:val="left" w:pos="5751"/>
          <w:tab w:val="left" w:pos="8334"/>
        </w:tabs>
        <w:rPr>
          <w:sz w:val="28"/>
          <w:szCs w:val="28"/>
        </w:rPr>
      </w:pPr>
    </w:p>
    <w:p w:rsidR="003A650A" w:rsidRPr="00D86E19" w:rsidRDefault="003A650A" w:rsidP="003A650A">
      <w:pPr>
        <w:tabs>
          <w:tab w:val="left" w:pos="1035"/>
          <w:tab w:val="left" w:pos="2638"/>
          <w:tab w:val="left" w:pos="4739"/>
          <w:tab w:val="left" w:pos="5844"/>
          <w:tab w:val="left" w:pos="6183"/>
          <w:tab w:val="left" w:pos="7691"/>
          <w:tab w:val="left" w:pos="9205"/>
        </w:tabs>
        <w:ind w:right="108"/>
        <w:jc w:val="both"/>
        <w:rPr>
          <w:sz w:val="28"/>
          <w:szCs w:val="28"/>
        </w:rPr>
      </w:pPr>
      <w:r w:rsidRPr="00D86E19">
        <w:rPr>
          <w:sz w:val="28"/>
          <w:szCs w:val="28"/>
        </w:rPr>
        <w:t xml:space="preserve"> 4.     Постановление администрации сельского поселения Каменский</w:t>
      </w:r>
    </w:p>
    <w:p w:rsidR="003A650A" w:rsidRPr="00334158" w:rsidRDefault="003A650A" w:rsidP="003A650A">
      <w:pPr>
        <w:tabs>
          <w:tab w:val="left" w:pos="1035"/>
          <w:tab w:val="left" w:pos="2638"/>
          <w:tab w:val="left" w:pos="4739"/>
          <w:tab w:val="left" w:pos="5844"/>
          <w:tab w:val="left" w:pos="6183"/>
          <w:tab w:val="left" w:pos="7691"/>
          <w:tab w:val="left" w:pos="9205"/>
        </w:tabs>
        <w:spacing w:line="276" w:lineRule="auto"/>
        <w:ind w:left="-257" w:right="108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       сельсовет муниципального района Бижбулякский район Башкортостан № 32 </w:t>
      </w:r>
    </w:p>
    <w:p w:rsidR="003A650A" w:rsidRPr="00334158" w:rsidRDefault="003A650A" w:rsidP="003A650A">
      <w:pPr>
        <w:tabs>
          <w:tab w:val="left" w:pos="1035"/>
          <w:tab w:val="left" w:pos="2638"/>
          <w:tab w:val="left" w:pos="4739"/>
          <w:tab w:val="left" w:pos="5844"/>
          <w:tab w:val="left" w:pos="6183"/>
          <w:tab w:val="left" w:pos="7691"/>
          <w:tab w:val="left" w:pos="9205"/>
        </w:tabs>
        <w:spacing w:line="276" w:lineRule="auto"/>
        <w:ind w:left="-257" w:right="108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          от19.08.2015 г. « Об утверждении правил присвоения, изменения и аннулирования адресов, объектов адресации на  территории сельского поселения Каменский сельсовет муниципального района  Бижбулякский район Республики Башкортостан» признать утратившим силу.</w:t>
      </w:r>
    </w:p>
    <w:p w:rsidR="003A650A" w:rsidRPr="00D86E19" w:rsidRDefault="003A650A" w:rsidP="003A650A">
      <w:pPr>
        <w:shd w:val="clear" w:color="auto" w:fill="FFFFFF"/>
        <w:jc w:val="both"/>
        <w:rPr>
          <w:color w:val="000000"/>
          <w:sz w:val="28"/>
          <w:szCs w:val="28"/>
        </w:rPr>
      </w:pPr>
      <w:r w:rsidRPr="00D86E19">
        <w:rPr>
          <w:color w:val="000000"/>
          <w:sz w:val="28"/>
          <w:szCs w:val="28"/>
        </w:rPr>
        <w:t xml:space="preserve"> 5.      Настоящее постановление  разместить в сети общего доступа</w:t>
      </w:r>
    </w:p>
    <w:p w:rsidR="003A650A" w:rsidRPr="00334158" w:rsidRDefault="003A650A" w:rsidP="003A650A">
      <w:pPr>
        <w:shd w:val="clear" w:color="auto" w:fill="FFFFFF"/>
        <w:jc w:val="both"/>
        <w:rPr>
          <w:rFonts w:cs="Times New Roman"/>
          <w:b w:val="0"/>
          <w:color w:val="000000"/>
          <w:sz w:val="28"/>
          <w:szCs w:val="28"/>
        </w:rPr>
      </w:pPr>
      <w:r w:rsidRPr="00334158">
        <w:rPr>
          <w:rFonts w:cs="Times New Roman"/>
          <w:b w:val="0"/>
          <w:color w:val="000000"/>
          <w:sz w:val="28"/>
          <w:szCs w:val="28"/>
        </w:rPr>
        <w:t>«Интернет» на официальном сайте сельского поселения Каменский сельсовет</w:t>
      </w:r>
    </w:p>
    <w:p w:rsidR="003A650A" w:rsidRPr="00334158" w:rsidRDefault="003A650A" w:rsidP="003A650A">
      <w:pPr>
        <w:shd w:val="clear" w:color="auto" w:fill="FFFFFF"/>
        <w:jc w:val="both"/>
        <w:rPr>
          <w:rFonts w:cs="Times New Roman"/>
          <w:b w:val="0"/>
          <w:color w:val="000000"/>
          <w:sz w:val="28"/>
          <w:szCs w:val="28"/>
        </w:rPr>
      </w:pPr>
      <w:r w:rsidRPr="00334158">
        <w:rPr>
          <w:rFonts w:cs="Times New Roman"/>
          <w:b w:val="0"/>
          <w:color w:val="000000"/>
          <w:sz w:val="28"/>
          <w:szCs w:val="28"/>
        </w:rPr>
        <w:t>сельсовет муниципального района Бижбулякский район Республики Башкортостан https://sp-kamenka.ru/ и обнародовать на информационном стенде Администрации сельского поселения Каменский сельсовет муниципального района Бижбулякский район, расположенном в здании администрации сельского поселения  Каменский</w:t>
      </w:r>
    </w:p>
    <w:p w:rsidR="003A650A" w:rsidRPr="00334158" w:rsidRDefault="003A650A" w:rsidP="003A650A">
      <w:pPr>
        <w:shd w:val="clear" w:color="auto" w:fill="FFFFFF"/>
        <w:jc w:val="both"/>
        <w:rPr>
          <w:rFonts w:cs="Times New Roman"/>
          <w:b w:val="0"/>
          <w:color w:val="000000"/>
          <w:sz w:val="28"/>
          <w:szCs w:val="28"/>
        </w:rPr>
      </w:pPr>
      <w:r w:rsidRPr="00334158">
        <w:rPr>
          <w:rFonts w:cs="Times New Roman"/>
          <w:b w:val="0"/>
          <w:color w:val="000000"/>
          <w:sz w:val="28"/>
          <w:szCs w:val="28"/>
        </w:rPr>
        <w:t>сельсовет муниципального района Бижбулякский район РБ.</w:t>
      </w:r>
    </w:p>
    <w:p w:rsidR="003A650A" w:rsidRPr="00334158" w:rsidRDefault="003A650A" w:rsidP="003A650A">
      <w:pPr>
        <w:shd w:val="clear" w:color="auto" w:fill="FFFFFF"/>
        <w:jc w:val="both"/>
        <w:rPr>
          <w:rFonts w:cs="Times New Roman"/>
          <w:b w:val="0"/>
          <w:color w:val="000000"/>
          <w:sz w:val="28"/>
          <w:szCs w:val="28"/>
        </w:rPr>
      </w:pPr>
      <w:r w:rsidRPr="00334158">
        <w:rPr>
          <w:rFonts w:cs="Times New Roman"/>
          <w:b w:val="0"/>
          <w:color w:val="000000"/>
          <w:sz w:val="28"/>
          <w:szCs w:val="28"/>
        </w:rPr>
        <w:t xml:space="preserve">   6.  Контроль за выполнением настоящего постановления оставляю за собой</w:t>
      </w:r>
    </w:p>
    <w:p w:rsidR="003A650A" w:rsidRPr="00334158" w:rsidRDefault="003A650A" w:rsidP="003A650A">
      <w:pPr>
        <w:pStyle w:val="a4"/>
        <w:jc w:val="both"/>
        <w:rPr>
          <w:sz w:val="28"/>
          <w:szCs w:val="28"/>
        </w:rPr>
      </w:pPr>
    </w:p>
    <w:p w:rsidR="003A650A" w:rsidRPr="00334158" w:rsidRDefault="003A650A" w:rsidP="003A650A">
      <w:pPr>
        <w:pStyle w:val="a4"/>
        <w:spacing w:before="138"/>
        <w:rPr>
          <w:sz w:val="28"/>
          <w:szCs w:val="28"/>
        </w:rPr>
      </w:pPr>
      <w:r w:rsidRPr="00334158">
        <w:rPr>
          <w:sz w:val="28"/>
          <w:szCs w:val="28"/>
        </w:rPr>
        <w:t>Глава сельского поселения</w:t>
      </w:r>
    </w:p>
    <w:p w:rsidR="003A650A" w:rsidRPr="00334158" w:rsidRDefault="003A650A" w:rsidP="003A650A">
      <w:pPr>
        <w:pStyle w:val="a4"/>
        <w:spacing w:before="138"/>
        <w:rPr>
          <w:sz w:val="28"/>
          <w:szCs w:val="28"/>
        </w:rPr>
      </w:pPr>
      <w:r w:rsidRPr="00334158">
        <w:rPr>
          <w:sz w:val="28"/>
          <w:szCs w:val="28"/>
        </w:rPr>
        <w:t>Каменский сельсовет:                                         И.П.Шишкина</w:t>
      </w:r>
    </w:p>
    <w:p w:rsidR="003A650A" w:rsidRPr="00334158" w:rsidRDefault="003A650A" w:rsidP="003A650A">
      <w:pPr>
        <w:pStyle w:val="a4"/>
        <w:spacing w:before="138"/>
        <w:ind w:left="821"/>
        <w:rPr>
          <w:sz w:val="28"/>
          <w:szCs w:val="28"/>
        </w:rPr>
      </w:pPr>
    </w:p>
    <w:p w:rsidR="003A650A" w:rsidRPr="00334158" w:rsidRDefault="003A650A" w:rsidP="003A650A">
      <w:pPr>
        <w:pStyle w:val="a4"/>
        <w:spacing w:before="138"/>
        <w:ind w:left="821"/>
        <w:rPr>
          <w:sz w:val="28"/>
          <w:szCs w:val="28"/>
        </w:rPr>
      </w:pPr>
    </w:p>
    <w:p w:rsidR="003A650A" w:rsidRPr="00334158" w:rsidRDefault="003A650A" w:rsidP="003A650A">
      <w:pPr>
        <w:pStyle w:val="a4"/>
        <w:spacing w:before="138"/>
        <w:ind w:left="821"/>
        <w:rPr>
          <w:sz w:val="28"/>
          <w:szCs w:val="28"/>
        </w:rPr>
      </w:pPr>
    </w:p>
    <w:p w:rsidR="003A650A" w:rsidRPr="00334158" w:rsidRDefault="003A650A" w:rsidP="003A650A">
      <w:pPr>
        <w:pStyle w:val="a4"/>
        <w:tabs>
          <w:tab w:val="left" w:pos="1558"/>
          <w:tab w:val="left" w:pos="3915"/>
          <w:tab w:val="left" w:pos="5751"/>
          <w:tab w:val="left" w:pos="8334"/>
        </w:tabs>
        <w:rPr>
          <w:sz w:val="28"/>
          <w:szCs w:val="28"/>
        </w:rPr>
        <w:sectPr w:rsidR="003A650A" w:rsidRPr="00334158" w:rsidSect="00AF6FD9">
          <w:type w:val="continuous"/>
          <w:pgSz w:w="11910" w:h="16840"/>
          <w:pgMar w:top="1040" w:right="740" w:bottom="280" w:left="1020" w:header="720" w:footer="720" w:gutter="0"/>
          <w:cols w:space="135"/>
        </w:sectPr>
      </w:pPr>
    </w:p>
    <w:p w:rsidR="003A650A" w:rsidRPr="00334158" w:rsidRDefault="003A650A" w:rsidP="003A650A">
      <w:pPr>
        <w:pStyle w:val="a4"/>
        <w:spacing w:before="138"/>
        <w:rPr>
          <w:sz w:val="28"/>
          <w:szCs w:val="28"/>
        </w:rPr>
      </w:pPr>
    </w:p>
    <w:p w:rsidR="003A650A" w:rsidRPr="00334158" w:rsidRDefault="003A650A" w:rsidP="003A650A">
      <w:pPr>
        <w:spacing w:before="67"/>
        <w:ind w:right="108"/>
        <w:jc w:val="right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Приложение</w:t>
      </w:r>
      <w:r w:rsidRPr="00334158">
        <w:rPr>
          <w:rFonts w:cs="Times New Roman"/>
          <w:b w:val="0"/>
          <w:spacing w:val="19"/>
          <w:sz w:val="28"/>
          <w:szCs w:val="28"/>
        </w:rPr>
        <w:t xml:space="preserve"> </w:t>
      </w:r>
      <w:r w:rsidRPr="00334158">
        <w:rPr>
          <w:rFonts w:cs="Times New Roman"/>
          <w:b w:val="0"/>
          <w:sz w:val="28"/>
          <w:szCs w:val="28"/>
        </w:rPr>
        <w:t>№1</w:t>
      </w:r>
    </w:p>
    <w:p w:rsidR="003A650A" w:rsidRPr="00334158" w:rsidRDefault="003A650A" w:rsidP="003A650A">
      <w:pPr>
        <w:spacing w:before="171" w:line="276" w:lineRule="auto"/>
        <w:ind w:left="6426" w:right="114" w:firstLine="1356"/>
        <w:jc w:val="right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к</w:t>
      </w:r>
      <w:r w:rsidRPr="00334158">
        <w:rPr>
          <w:rFonts w:cs="Times New Roman"/>
          <w:b w:val="0"/>
          <w:spacing w:val="6"/>
          <w:sz w:val="28"/>
          <w:szCs w:val="28"/>
        </w:rPr>
        <w:t xml:space="preserve"> </w:t>
      </w:r>
      <w:r w:rsidRPr="00334158">
        <w:rPr>
          <w:rFonts w:cs="Times New Roman"/>
          <w:b w:val="0"/>
          <w:sz w:val="28"/>
          <w:szCs w:val="28"/>
        </w:rPr>
        <w:t>постановлению</w:t>
      </w:r>
      <w:r w:rsidRPr="00334158">
        <w:rPr>
          <w:rFonts w:cs="Times New Roman"/>
          <w:b w:val="0"/>
          <w:spacing w:val="-67"/>
          <w:sz w:val="28"/>
          <w:szCs w:val="28"/>
        </w:rPr>
        <w:t xml:space="preserve"> </w:t>
      </w:r>
      <w:r w:rsidRPr="00334158">
        <w:rPr>
          <w:rFonts w:cs="Times New Roman"/>
          <w:b w:val="0"/>
          <w:sz w:val="28"/>
          <w:szCs w:val="28"/>
        </w:rPr>
        <w:t xml:space="preserve"> администрации сельского поселения Каменский сельсовет муниципального района Бижбулякский район</w:t>
      </w:r>
    </w:p>
    <w:p w:rsidR="003A650A" w:rsidRPr="00334158" w:rsidRDefault="003A650A" w:rsidP="003A650A">
      <w:pPr>
        <w:spacing w:before="20"/>
        <w:ind w:right="116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/>
          <w:b w:val="0"/>
          <w:sz w:val="28"/>
          <w:szCs w:val="28"/>
        </w:rPr>
        <w:t xml:space="preserve">       </w:t>
      </w:r>
      <w:r w:rsidRPr="00334158">
        <w:rPr>
          <w:rFonts w:cs="Times New Roman"/>
          <w:b w:val="0"/>
          <w:sz w:val="28"/>
          <w:szCs w:val="28"/>
        </w:rPr>
        <w:t xml:space="preserve"> Республики</w:t>
      </w:r>
      <w:r w:rsidRPr="00334158">
        <w:rPr>
          <w:rFonts w:cs="Times New Roman"/>
          <w:b w:val="0"/>
          <w:spacing w:val="17"/>
          <w:sz w:val="28"/>
          <w:szCs w:val="28"/>
        </w:rPr>
        <w:t xml:space="preserve"> </w:t>
      </w:r>
      <w:r w:rsidRPr="00334158">
        <w:rPr>
          <w:rFonts w:cs="Times New Roman"/>
          <w:b w:val="0"/>
          <w:sz w:val="28"/>
          <w:szCs w:val="28"/>
        </w:rPr>
        <w:t>Башкортостан</w:t>
      </w:r>
      <w:r w:rsidRPr="00334158">
        <w:rPr>
          <w:rFonts w:cs="Times New Roman"/>
          <w:b w:val="0"/>
          <w:spacing w:val="18"/>
          <w:sz w:val="28"/>
          <w:szCs w:val="28"/>
        </w:rPr>
        <w:t xml:space="preserve"> </w:t>
      </w:r>
    </w:p>
    <w:p w:rsidR="003A650A" w:rsidRPr="00334158" w:rsidRDefault="003A650A" w:rsidP="003A650A">
      <w:pPr>
        <w:tabs>
          <w:tab w:val="left" w:pos="1055"/>
          <w:tab w:val="left" w:pos="1901"/>
        </w:tabs>
        <w:spacing w:before="48"/>
        <w:ind w:right="111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                                                              от 16.05.2022  №</w:t>
      </w:r>
      <w:r w:rsidRPr="00334158">
        <w:rPr>
          <w:rFonts w:cs="Times New Roman"/>
          <w:b w:val="0"/>
          <w:sz w:val="28"/>
          <w:szCs w:val="28"/>
        </w:rPr>
        <w:tab/>
        <w:t>.15</w:t>
      </w:r>
    </w:p>
    <w:p w:rsidR="003A650A" w:rsidRPr="00334158" w:rsidRDefault="003A650A" w:rsidP="003A650A">
      <w:pPr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ПРАВИЛА</w:t>
      </w: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присвоения, изменения и аннулирования адресов объектов адресации, расположенных на землях населенных пунктов в границах территории сельского поселения Каменский сельсовет муниципального района Бижбулякский район Республики Башкортостан</w:t>
      </w: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1. Общие положения</w:t>
      </w:r>
    </w:p>
    <w:p w:rsidR="003A650A" w:rsidRPr="00334158" w:rsidRDefault="003A650A" w:rsidP="003A650A">
      <w:pPr>
        <w:spacing w:before="6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1.1. Правила присвоения, изменения и аннулирования адресов объектов адресации, расположенных на территории сельского поселения Каменский сельсовет муниципального района Бижбулякский район Республики Башкортостан (далее - Правила) разработаны в соответствии с Федеральным законом от 06 октября 2003 г. № 131-ФЗ              «Об общих принципах организации местного самоуправления в Российской Федерации», Федеральным законом от 28 декабря 2013 г. № 443-ФЗ                   «О федеральной информационной адресной системе и о внесении изменений в Федеральный закон «Об общих принципах организации местного самоуправления в Российской Федерации», постановлением Правительства Российской Федерации от 19 ноября 2014 г. № 1221 «Об утверждении Правил присвоения, изменения и аннулирования адресов»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1.3. Задачами настоящих Правил являются: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обеспечение достоверности, полноты и актуальности сведений об адресах объектов адресации, содержащихся в Государственном адресном реестре (далее – ГАР);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открытость содержащихся в ГАР сведений об адресах.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lastRenderedPageBreak/>
        <w:t xml:space="preserve">Надлежащим лицом является собственник объекта адресации или лицо, обладающее одним из следующих вещных прав на объект адресации: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а) право хозяйственного ведения;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б) право оперативного управления;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в) право пожизненно наследуемого владения;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г) право постоянного (бессрочного) пользования.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а) земельный участок как объект земельных отношений - часть поверхности земли, границы которой описаны и удостоверены в установленном порядке;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б) здание - результат строительства, представляющий собой объемную строительную систему, имеющую надземную и (или) подземную части, включающую в себя  помещения, сети инженерно-технического обеспечения и системы инженерно-технического обеспечения и предназначенное для проживания и (или) деятельности людей, размещения производства, хранения продукции или содержания животных;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в) строение - отдельно построенное здание, дом, состоящие из одной или нескольких частей как одно целое, а также служебные строения;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г) сооружение - результат строительства, представляющий собой объемную, плоскостную или линейную строительную систему, имеющую наземную и (или) </w:t>
      </w:r>
      <w:r w:rsidRPr="00334158">
        <w:rPr>
          <w:rFonts w:cs="Times New Roman"/>
          <w:b w:val="0"/>
          <w:sz w:val="28"/>
          <w:szCs w:val="28"/>
        </w:rPr>
        <w:lastRenderedPageBreak/>
        <w:t xml:space="preserve">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семьи;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Пространство под навесом и пространство, ограниченное сетчатыми или решетчатыми ограждающими конструкциями, не являются помещениями;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машино-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1.7.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сельского поселения Каменский сельсовет муниципального района Бижбулякский  район Республики Башкортостан. 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2. Основные понятия, используемые в Правилах</w:t>
      </w: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Для целей настоящих Правил используются следующие основные понятия: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Государственный адресный реестр (ГАР) – государственный информационный ресурс, содержащий сведения об адресах;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Федеральная информационная адресная система (ФИАС) –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Муниципальный адресный реестр (МАР) – действовавший до вступления в силу Федеральным законом от 28 декабря 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</w:t>
      </w:r>
      <w:r w:rsidRPr="00334158">
        <w:rPr>
          <w:rFonts w:cs="Times New Roman"/>
          <w:b w:val="0"/>
          <w:sz w:val="28"/>
          <w:szCs w:val="28"/>
        </w:rPr>
        <w:lastRenderedPageBreak/>
        <w:t xml:space="preserve">Федерации»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Объект адресации – объект недвижимости (земельный участок, здание, сооружение, строение, помещение, машино-место), расположенные на землях населенных пунктов;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>Адрес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Структура адреса – последовательность адресообразующих элементов, описанных идентифицирующими их реквизитами адреса в зависимости от типа объекта недвижимости;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Реквизит адреса – часть адреса, описывающая местоположение объекта адресации на территории;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Назначение объекта недвижимости –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Адресная справка – правовой акт, подтверждающий предварительный адрес, существующий адрес и т.п.;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Регистрация адреса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Аннулирование адреса – совокупность действий по исключению записи из ГАР;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Нормализация – приведение адреса объекта адресации в соответствие с требованиями действующего законодательства;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Дежурный адресный план –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Оператор ФИАС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bCs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bCs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bCs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3. Организационное взаимодействие</w:t>
      </w: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3.1. Структурное взаимодействие между уполномоченными лицами, ответственными за присвоение адресов, с уполномоченными органами - 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федерального законодательства.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lastRenderedPageBreak/>
        <w:t xml:space="preserve">Распределение полномочий и обязанностей при ведении ГАР на территории сельского поселения Каменский сельсовет муниципального района Бижбулякский район Республики Башкортостан утверждается постановлением Администрации СП Каменский сельсовет МР Бижбулякский район Республики Башкортостан.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сельского поселения  с указанием примерных временных периодов осуществляются согласно постановлению Администрации СП Каменский сельсовет МР Бижбулякский район Республики Башкортостан в соответствии с федеральным законодательством.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3.3. Информационно-консультационное сопровождение ведения ГАР на территории сельского поселения Каменский сельсовет муниципального района Бижбулякский район Республики Башкортостан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bCs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4. Функции адреса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4.1. Адрес объекта адресации выполняет следующие функции: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1) 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2) 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3) 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bCs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5. Порядок перехода к нормализованным адресам</w:t>
      </w: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 № 443-ФЗ и даты принятия настоящих Правил (далее - Нормализация адресов):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ab/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необходимости размещаются ранее не внесенные в ГАР сведений об адресах, присвоенных объектам адресации до дня вступления в законную силу ФЗ № 443-ФЗ.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5.2. Вопросами нормализации адресов являются: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1) соответствие расположения объекта адресации землям категории «Земли населенных пунктов» и границам муниципального образования;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lastRenderedPageBreak/>
        <w:t xml:space="preserve">2) соответствие расположения объекта адресации документам территориального планирования, Правилам землепользования и застройки сельского поселения Каменский сельсовет муниципального района Бижбулякский район Республики Башкортостан;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5.3. Мероприятия по нормализации адресов включают в себя: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1) сбор сведений об объектах адресации в границах муниципального образования;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2) анализ документов территориального планирования, Правил землепользования и застройки  сельского поселения Каменский сельсовет муниципального района Бижбулякский район Республики Башкортостан.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а) наименования;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б) сокращенного наименования (при наличии);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в) имеющиеся альтернативные наименования;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г) документы о присвоении наименования, переименовании, о слиянии и об изменении границ адресообразующего элемента.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Перечню структуры адреса);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6) по результатам Нормализации Администрацией СП Каменский сельсовет МР Бижбулякский район Республики Башкортостан  формируется решение о соответствии либо несоответствии адресов объектов адресации.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Сформированное решение утверждается главой Администрации СП Каменский сельсовет МР Бижбулякский район Республики Башкортостан.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этом в случае выявления наименований адресообразующих элементов или адресов объектов адресации, несоответствующих Перечню структуры адреса, Администрацией СП Каменский сельсовет МР Бижбулякский район Республики Башкортостан принимается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форме, по результатам составляется акт соответствия Перечня структуры адреса);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lastRenderedPageBreak/>
        <w:t xml:space="preserve">7) внесение изменений в сведения ГАР с использованием ФИАС по сельскому поселению Каменский сельсовет муниципальному району Бижбулякский район Республики Башкортостан.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сельского поселения Каменский сельсовет муниципального района Бижбулякский район Республики Башкортостан.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5.4. Администрацией СП Каменский сельсовет МР Бижбулякский район Республики Башкортостан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Администрацией СП Каменский сельсовет МР Бижбулякский район Республики Башкортостан, как по заявлению заинтересованного лица, так и по собственной инициативе.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   (исключению) из ГАР, до момента включения такого объекта адресации в границы населенного пункта.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bCs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6. Правила адресации объектов</w:t>
      </w: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6.1. Адресация объектов производится в следующих случаях: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формировании земельных участков;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регистрации права собственности на объекты недвижимости;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изменении вида разрешенного использования объектов недвижимости;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разделении имущественных комплексов и других объектов адресации на отдельные части или самостоятельные объекты;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объединении объектов недвижимости в единый комплекс;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 уточнении адреса объектов недвижимости;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в иных случаях в соответствии с действующим законодательством.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В случае, если пристройка имеет обособленные несущие конструкции и удовлетворяет определению термина «здание», пристройка может считаться зданием, расположенным вплотную к другому зданию.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Не производится адресация в отношении: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помещений в зданиях, пристроек к зданиям;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lastRenderedPageBreak/>
        <w:t xml:space="preserve">объектов вспомогательного назначения (гаражей, хозблоков, сараев, бань, летней кухни, иных надворных построек), расположенных в едином  домовладении, предназначенных для обслуживания основного объекта (жилого дома), связанных с ним общим назначением.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Администрацией СП Каменский сельсовет МР Бижбулякский район Республики Башкортостан.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Утверждение акта присвоения адреса объекту адресации производится главой Администрации СП Каменский сельсовет МР Бижбулякский район Республики Башкортостан.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административным регламентом предоставления муниципальной услуги «Присвоение и аннулирование адресов» в Администрации сельского поселения Каменский сельсовет муниципального района Бижбулякский район Республики Башкортостан, утвержденным постановлением Администрации СП Каменский сельсовет МР Бижбулякский район Республики Башкортостан от 18 апреля 2022 г. № 8.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6.3. Присвоение адресов производится на основании обращения правообладателя объекта адресации и включает в себя следующие работы: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прием заявления и экспертиза представленных заявителем документов;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обследование территории объекта адресации с выездом на место и фотофиксацией;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6.4. Структура адреса устанавливается в соответствии с Правилами присвоения, изменения и аннулирования адресов, утвержденными  постановлением Правительства Российской Федерации от 19 ноября 2014 г. № 1221.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– предварительный и постоянный (статус адреса).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6.5.1. Предварительный адрес присваивается вновь формируемым земельным участкам.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Присвоение предварительного адреса объекту адресации подтверждается Справкой о предварительной адресации объекта адресации.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6.5.2. Постоянный адрес присваивается существующим объектам адресации.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Присвоение постоянного адреса объекту адресации подтверждается Постановлением  о присвоении адреса объекту адресации.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lastRenderedPageBreak/>
        <w:t xml:space="preserve">6.7. Аннулирование адреса объекта адресации производится в следующих случаях: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снос (разрушение) здания, сооружения, строения;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снятие земельного участка с государственного кадастрового учета;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Администрации СП Каменский сельсовет МР Бижбулякский район Республики Башкортостан;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представление заявителем недостоверных или заведомо ложных сведений об объекте недвижимости (документов).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Аннулирование адреса объекта адресации утверждается Постановлением об аннулировании адреса объекта недвижимости.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6.8. Аннулированные адреса объектов адресации могут повторно использоваться при присвоении адреса.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6.9. Изменение адреса объекта адресации производится в следующих случаях: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переименования элементов улично-дорожной сети;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разделения объектов недвижимости на самостоятельные объекты;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упорядочение застройки территории;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6.10.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6.11. Подтверждение адреса объекта адресации на текущий момент осуществляется выдачей Справки об адресе объекта адресации.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6.12. Администрация СП Каменский сельсовет МР Бижбулякский район Республики Башкортостан 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ind w:left="-257"/>
        <w:jc w:val="center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7.Порядок урегулирования споров возникающих в ходе </w:t>
      </w:r>
    </w:p>
    <w:p w:rsidR="003A650A" w:rsidRPr="00334158" w:rsidRDefault="003A650A" w:rsidP="003A650A">
      <w:pPr>
        <w:pStyle w:val="a3"/>
        <w:spacing w:before="6"/>
        <w:rPr>
          <w:rFonts w:ascii="Times New Roman" w:hAnsi="Times New Roman"/>
          <w:sz w:val="28"/>
          <w:szCs w:val="28"/>
        </w:rPr>
      </w:pPr>
      <w:r w:rsidRPr="00334158">
        <w:rPr>
          <w:rFonts w:ascii="Times New Roman" w:hAnsi="Times New Roman"/>
          <w:sz w:val="28"/>
          <w:szCs w:val="28"/>
        </w:rPr>
        <w:t xml:space="preserve">                                       реализации настоящих Правил</w:t>
      </w:r>
    </w:p>
    <w:p w:rsidR="003A650A" w:rsidRPr="00334158" w:rsidRDefault="003A650A" w:rsidP="003A650A">
      <w:pPr>
        <w:spacing w:before="6"/>
        <w:jc w:val="center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lastRenderedPageBreak/>
        <w:t xml:space="preserve"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7.2. Рассмотрение заявлений, поступивших в Администрацию СП Каменский сельсовет МР Бижбулякский район Республики Башкортостан,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Решение спорных вопросов выносится органом, Администрацией  СП Каменский сельсовет МР Бижбулякский район Республики Башкортостан,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 xml:space="preserve">7.3. По итогам рассмотрения заявления Администрация СП Каменский сельсовет МР Бижбулякский район Республики Башкортостан, направляет мотивированный ответ заявителю, по адресу указанному в заявлении. </w:t>
      </w:r>
    </w:p>
    <w:p w:rsidR="003A650A" w:rsidRPr="00334158" w:rsidRDefault="003A650A" w:rsidP="003A650A">
      <w:pPr>
        <w:spacing w:before="6"/>
        <w:jc w:val="both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widowControl w:val="0"/>
        <w:numPr>
          <w:ilvl w:val="0"/>
          <w:numId w:val="3"/>
        </w:numPr>
        <w:tabs>
          <w:tab w:val="left" w:pos="3709"/>
        </w:tabs>
        <w:autoSpaceDE w:val="0"/>
        <w:autoSpaceDN w:val="0"/>
        <w:spacing w:before="126"/>
        <w:ind w:left="3709" w:hanging="288"/>
        <w:jc w:val="both"/>
        <w:outlineLvl w:val="0"/>
        <w:rPr>
          <w:rFonts w:cs="Times New Roman"/>
          <w:b w:val="0"/>
          <w:bCs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Заключительные</w:t>
      </w:r>
      <w:r w:rsidRPr="00334158">
        <w:rPr>
          <w:rFonts w:cs="Times New Roman"/>
          <w:b w:val="0"/>
          <w:spacing w:val="15"/>
          <w:sz w:val="28"/>
          <w:szCs w:val="28"/>
        </w:rPr>
        <w:t xml:space="preserve"> </w:t>
      </w:r>
      <w:r w:rsidRPr="00334158">
        <w:rPr>
          <w:rFonts w:cs="Times New Roman"/>
          <w:b w:val="0"/>
          <w:sz w:val="28"/>
          <w:szCs w:val="28"/>
        </w:rPr>
        <w:t>положения</w:t>
      </w:r>
    </w:p>
    <w:p w:rsidR="003A650A" w:rsidRPr="00334158" w:rsidRDefault="003A650A" w:rsidP="003A650A">
      <w:pPr>
        <w:spacing w:before="11"/>
        <w:rPr>
          <w:rFonts w:cs="Times New Roman"/>
          <w:b w:val="0"/>
          <w:sz w:val="28"/>
          <w:szCs w:val="28"/>
        </w:rPr>
      </w:pPr>
    </w:p>
    <w:p w:rsidR="003A650A" w:rsidRPr="00334158" w:rsidRDefault="003A650A" w:rsidP="003A650A">
      <w:pPr>
        <w:widowControl w:val="0"/>
        <w:numPr>
          <w:ilvl w:val="1"/>
          <w:numId w:val="2"/>
        </w:numPr>
        <w:tabs>
          <w:tab w:val="left" w:pos="1339"/>
        </w:tabs>
        <w:autoSpaceDE w:val="0"/>
        <w:autoSpaceDN w:val="0"/>
        <w:spacing w:line="360" w:lineRule="auto"/>
        <w:ind w:right="118" w:firstLine="708"/>
        <w:jc w:val="both"/>
        <w:rPr>
          <w:rFonts w:cs="Times New Roman"/>
          <w:b w:val="0"/>
          <w:sz w:val="28"/>
          <w:szCs w:val="28"/>
        </w:rPr>
      </w:pPr>
      <w:r w:rsidRPr="00334158">
        <w:rPr>
          <w:rFonts w:cs="Times New Roman"/>
          <w:b w:val="0"/>
          <w:sz w:val="28"/>
          <w:szCs w:val="28"/>
        </w:rPr>
        <w:t>Настоящие Правила вступают в силу с момента утверждения данного постановления.</w:t>
      </w:r>
    </w:p>
    <w:p w:rsidR="003A650A" w:rsidRPr="00334158" w:rsidRDefault="003A650A" w:rsidP="003A650A">
      <w:pPr>
        <w:widowControl w:val="0"/>
        <w:numPr>
          <w:ilvl w:val="1"/>
          <w:numId w:val="2"/>
        </w:numPr>
        <w:tabs>
          <w:tab w:val="left" w:pos="1366"/>
        </w:tabs>
        <w:autoSpaceDE w:val="0"/>
        <w:autoSpaceDN w:val="0"/>
        <w:spacing w:before="121" w:line="360" w:lineRule="auto"/>
        <w:ind w:right="111" w:firstLine="708"/>
        <w:jc w:val="both"/>
        <w:rPr>
          <w:b w:val="0"/>
          <w:sz w:val="27"/>
          <w:szCs w:val="27"/>
        </w:rPr>
        <w:sectPr w:rsidR="003A650A" w:rsidRPr="00334158">
          <w:pgSz w:w="11910" w:h="16840"/>
          <w:pgMar w:top="1120" w:right="740" w:bottom="280" w:left="1020" w:header="707" w:footer="0" w:gutter="0"/>
          <w:cols w:space="720"/>
        </w:sectPr>
      </w:pPr>
      <w:r w:rsidRPr="00334158">
        <w:rPr>
          <w:rFonts w:cs="Times New Roman"/>
          <w:b w:val="0"/>
          <w:sz w:val="28"/>
          <w:szCs w:val="28"/>
        </w:rPr>
        <w:t>Все изменения и дополнения в настоящие Правила в установленном</w:t>
      </w:r>
      <w:r w:rsidRPr="00334158">
        <w:rPr>
          <w:rFonts w:cs="Times New Roman"/>
          <w:b w:val="0"/>
          <w:spacing w:val="1"/>
          <w:sz w:val="28"/>
          <w:szCs w:val="28"/>
        </w:rPr>
        <w:t xml:space="preserve"> </w:t>
      </w:r>
      <w:r w:rsidRPr="00334158">
        <w:rPr>
          <w:rFonts w:cs="Times New Roman"/>
          <w:b w:val="0"/>
          <w:sz w:val="28"/>
          <w:szCs w:val="28"/>
        </w:rPr>
        <w:t>порядке могут быть внесены по инициативе администрации</w:t>
      </w:r>
      <w:r w:rsidRPr="00334158">
        <w:rPr>
          <w:b w:val="0"/>
          <w:sz w:val="27"/>
          <w:szCs w:val="27"/>
        </w:rPr>
        <w:t xml:space="preserve"> сельского поселения</w:t>
      </w:r>
      <w:r>
        <w:rPr>
          <w:b w:val="0"/>
          <w:sz w:val="27"/>
          <w:szCs w:val="27"/>
        </w:rPr>
        <w:t xml:space="preserve">.  </w:t>
      </w:r>
      <w:r w:rsidRPr="00334158">
        <w:rPr>
          <w:b w:val="0"/>
          <w:sz w:val="27"/>
          <w:szCs w:val="27"/>
        </w:rPr>
        <w:t>8.3</w:t>
      </w:r>
      <w:r w:rsidRPr="00334158">
        <w:rPr>
          <w:b w:val="0"/>
          <w:spacing w:val="12"/>
          <w:sz w:val="27"/>
          <w:szCs w:val="27"/>
        </w:rPr>
        <w:t xml:space="preserve"> </w:t>
      </w:r>
      <w:r w:rsidRPr="00334158">
        <w:rPr>
          <w:b w:val="0"/>
          <w:sz w:val="27"/>
          <w:szCs w:val="27"/>
        </w:rPr>
        <w:t>Настоящие</w:t>
      </w:r>
      <w:r w:rsidRPr="00334158">
        <w:rPr>
          <w:b w:val="0"/>
          <w:spacing w:val="12"/>
          <w:sz w:val="27"/>
          <w:szCs w:val="27"/>
        </w:rPr>
        <w:t xml:space="preserve"> </w:t>
      </w:r>
      <w:r w:rsidRPr="00334158">
        <w:rPr>
          <w:b w:val="0"/>
          <w:sz w:val="27"/>
          <w:szCs w:val="27"/>
        </w:rPr>
        <w:t>правила</w:t>
      </w:r>
      <w:r w:rsidRPr="00334158">
        <w:rPr>
          <w:b w:val="0"/>
          <w:spacing w:val="14"/>
          <w:sz w:val="27"/>
          <w:szCs w:val="27"/>
        </w:rPr>
        <w:t xml:space="preserve"> </w:t>
      </w:r>
      <w:r w:rsidRPr="00334158">
        <w:rPr>
          <w:b w:val="0"/>
          <w:sz w:val="27"/>
          <w:szCs w:val="27"/>
        </w:rPr>
        <w:t>прекращают</w:t>
      </w:r>
      <w:r w:rsidRPr="00334158">
        <w:rPr>
          <w:b w:val="0"/>
          <w:spacing w:val="8"/>
          <w:sz w:val="27"/>
          <w:szCs w:val="27"/>
        </w:rPr>
        <w:t xml:space="preserve"> </w:t>
      </w:r>
      <w:r w:rsidRPr="00334158">
        <w:rPr>
          <w:b w:val="0"/>
          <w:sz w:val="27"/>
          <w:szCs w:val="27"/>
        </w:rPr>
        <w:t>свое</w:t>
      </w:r>
      <w:r w:rsidRPr="00334158">
        <w:rPr>
          <w:b w:val="0"/>
          <w:spacing w:val="12"/>
          <w:sz w:val="27"/>
          <w:szCs w:val="27"/>
        </w:rPr>
        <w:t xml:space="preserve"> </w:t>
      </w:r>
      <w:r w:rsidRPr="00334158">
        <w:rPr>
          <w:b w:val="0"/>
          <w:sz w:val="27"/>
          <w:szCs w:val="27"/>
        </w:rPr>
        <w:t>действие</w:t>
      </w:r>
      <w:r w:rsidRPr="00334158">
        <w:rPr>
          <w:b w:val="0"/>
          <w:spacing w:val="12"/>
          <w:sz w:val="27"/>
          <w:szCs w:val="27"/>
        </w:rPr>
        <w:t xml:space="preserve"> </w:t>
      </w:r>
      <w:r w:rsidRPr="00334158">
        <w:rPr>
          <w:b w:val="0"/>
          <w:sz w:val="27"/>
          <w:szCs w:val="27"/>
        </w:rPr>
        <w:t>с</w:t>
      </w:r>
      <w:r w:rsidRPr="00334158">
        <w:rPr>
          <w:b w:val="0"/>
          <w:spacing w:val="12"/>
          <w:sz w:val="27"/>
          <w:szCs w:val="27"/>
        </w:rPr>
        <w:t xml:space="preserve"> </w:t>
      </w:r>
      <w:r w:rsidRPr="00334158">
        <w:rPr>
          <w:b w:val="0"/>
          <w:sz w:val="27"/>
          <w:szCs w:val="27"/>
        </w:rPr>
        <w:t>момента</w:t>
      </w:r>
      <w:r w:rsidRPr="00334158">
        <w:rPr>
          <w:b w:val="0"/>
          <w:spacing w:val="10"/>
          <w:sz w:val="27"/>
          <w:szCs w:val="27"/>
        </w:rPr>
        <w:t xml:space="preserve"> </w:t>
      </w:r>
      <w:r w:rsidRPr="00334158">
        <w:rPr>
          <w:b w:val="0"/>
          <w:sz w:val="27"/>
          <w:szCs w:val="27"/>
        </w:rPr>
        <w:t>принятия</w:t>
      </w:r>
      <w:r w:rsidRPr="00334158">
        <w:rPr>
          <w:b w:val="0"/>
          <w:spacing w:val="-67"/>
          <w:sz w:val="27"/>
          <w:szCs w:val="27"/>
        </w:rPr>
        <w:t xml:space="preserve"> </w:t>
      </w:r>
      <w:r w:rsidRPr="00334158">
        <w:rPr>
          <w:b w:val="0"/>
          <w:sz w:val="27"/>
          <w:szCs w:val="27"/>
        </w:rPr>
        <w:t>соответствующего</w:t>
      </w:r>
      <w:r w:rsidRPr="00334158">
        <w:rPr>
          <w:b w:val="0"/>
          <w:spacing w:val="5"/>
          <w:sz w:val="27"/>
          <w:szCs w:val="27"/>
        </w:rPr>
        <w:t xml:space="preserve"> постановления администрацией </w:t>
      </w:r>
      <w:r w:rsidRPr="00334158">
        <w:rPr>
          <w:b w:val="0"/>
          <w:sz w:val="27"/>
          <w:szCs w:val="27"/>
        </w:rPr>
        <w:t>сельского поселения</w:t>
      </w:r>
      <w:r>
        <w:rPr>
          <w:b w:val="0"/>
          <w:sz w:val="27"/>
          <w:szCs w:val="27"/>
        </w:rPr>
        <w:t xml:space="preserve">         </w:t>
      </w:r>
    </w:p>
    <w:p w:rsidR="003A650A" w:rsidRPr="00334158" w:rsidRDefault="003A650A" w:rsidP="003A650A">
      <w:pPr>
        <w:spacing w:before="79" w:line="360" w:lineRule="auto"/>
        <w:rPr>
          <w:b w:val="0"/>
          <w:sz w:val="27"/>
          <w:szCs w:val="27"/>
        </w:rPr>
      </w:pPr>
    </w:p>
    <w:p w:rsidR="009B2D07" w:rsidRDefault="003A650A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80D"/>
    <w:multiLevelType w:val="multilevel"/>
    <w:tmpl w:val="EA1E3772"/>
    <w:lvl w:ilvl="0">
      <w:start w:val="2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">
    <w:nsid w:val="13D44FE9"/>
    <w:multiLevelType w:val="multilevel"/>
    <w:tmpl w:val="B2726102"/>
    <w:lvl w:ilvl="0">
      <w:start w:val="8"/>
      <w:numFmt w:val="decimal"/>
      <w:lvlText w:val="%1"/>
      <w:lvlJc w:val="left"/>
      <w:pPr>
        <w:ind w:left="11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  <w:jc w:val="left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2">
    <w:nsid w:val="512372E8"/>
    <w:multiLevelType w:val="hybridMultilevel"/>
    <w:tmpl w:val="F61C300A"/>
    <w:lvl w:ilvl="0" w:tplc="4582055C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E81B2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ED684E24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C620EAA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F32C697C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4B8C96A6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F9EA4828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77E2A9F0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CFA8148A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50A"/>
    <w:rsid w:val="002839E0"/>
    <w:rsid w:val="003A650A"/>
    <w:rsid w:val="00480BBC"/>
    <w:rsid w:val="00A30A9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0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A650A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qFormat/>
    <w:rsid w:val="003A650A"/>
    <w:rPr>
      <w:rFonts w:cs="Times New Roman"/>
      <w:b w:val="0"/>
      <w:bCs w:val="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3A650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4495</Words>
  <Characters>25623</Characters>
  <Application>Microsoft Office Word</Application>
  <DocSecurity>0</DocSecurity>
  <Lines>213</Lines>
  <Paragraphs>60</Paragraphs>
  <ScaleCrop>false</ScaleCrop>
  <Company/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2022-07-12T11:04:00Z</dcterms:created>
  <dcterms:modified xsi:type="dcterms:W3CDTF">2022-07-12T11:04:00Z</dcterms:modified>
</cp:coreProperties>
</file>