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A8512C" w:rsidRPr="005A19AE" w:rsidTr="00705F9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12C" w:rsidRPr="005A19AE" w:rsidRDefault="00A8512C" w:rsidP="00705F99">
            <w:pPr>
              <w:pStyle w:val="1"/>
              <w:rPr>
                <w:b w:val="0"/>
                <w:sz w:val="22"/>
                <w:szCs w:val="22"/>
                <w:lang w:val="be-BY"/>
              </w:rPr>
            </w:pPr>
            <w:proofErr w:type="gramStart"/>
            <w:r w:rsidRPr="005A19AE">
              <w:rPr>
                <w:b w:val="0"/>
                <w:sz w:val="22"/>
                <w:szCs w:val="22"/>
              </w:rPr>
              <w:t>Баш</w:t>
            </w:r>
            <w:proofErr w:type="gramEnd"/>
            <w:r w:rsidRPr="005A19AE">
              <w:rPr>
                <w:b w:val="0"/>
                <w:sz w:val="22"/>
                <w:szCs w:val="22"/>
                <w:lang w:val="be-BY"/>
              </w:rPr>
              <w:t>ҡортостан Республикаһы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Каменка  ауыл советы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ауыл  биләмәһе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ХАКИМИӘТЕ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452059, БР, Бишбүләк районы,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Каменка  ауылы, Мәктәп  урамы, 13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8(347)4323231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12C" w:rsidRPr="005A19AE" w:rsidRDefault="00A8512C" w:rsidP="00705F99">
            <w:pPr>
              <w:rPr>
                <w:rFonts w:cs="Times New Roman"/>
                <w:b w:val="0"/>
              </w:rPr>
            </w:pPr>
            <w:r w:rsidRPr="005A19AE">
              <w:rPr>
                <w:rFonts w:cs="Times New Roman"/>
                <w:b w:val="0"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10081014" r:id="rId5"/>
              </w:objec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Республика Башкортостан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АДМИНИСТРАЦИЯ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сельского поселения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Каменский сельсовет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 xml:space="preserve">452059, РБ, Бижбулякский район, село Каменка, 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ул. Школьная, 13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8(347) 4323231</w:t>
            </w:r>
          </w:p>
          <w:p w:rsidR="00A8512C" w:rsidRPr="005A19AE" w:rsidRDefault="00A8512C" w:rsidP="00705F99">
            <w:pPr>
              <w:rPr>
                <w:rFonts w:cs="Times New Roman"/>
                <w:b w:val="0"/>
                <w:lang w:val="be-BY"/>
              </w:rPr>
            </w:pPr>
          </w:p>
        </w:tc>
      </w:tr>
    </w:tbl>
    <w:p w:rsidR="00A8512C" w:rsidRPr="00C51809" w:rsidRDefault="00A8512C" w:rsidP="00A8512C">
      <w:pPr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6600"/>
        </w:tabs>
        <w:rPr>
          <w:b w:val="0"/>
          <w:sz w:val="28"/>
          <w:szCs w:val="28"/>
        </w:rPr>
      </w:pPr>
    </w:p>
    <w:p w:rsidR="00A8512C" w:rsidRPr="00895021" w:rsidRDefault="00A8512C" w:rsidP="00A8512C">
      <w:pPr>
        <w:tabs>
          <w:tab w:val="left" w:pos="6600"/>
        </w:tabs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КАРАР</w:t>
      </w:r>
      <w:r w:rsidRPr="00895021">
        <w:rPr>
          <w:b w:val="0"/>
          <w:sz w:val="28"/>
          <w:szCs w:val="28"/>
        </w:rPr>
        <w:tab/>
        <w:t>ПОСТАНОВЛЕНИЕ</w:t>
      </w:r>
    </w:p>
    <w:p w:rsidR="00A8512C" w:rsidRPr="00895021" w:rsidRDefault="00A8512C" w:rsidP="00A8512C">
      <w:pPr>
        <w:rPr>
          <w:b w:val="0"/>
        </w:rPr>
      </w:pPr>
    </w:p>
    <w:p w:rsidR="00A8512C" w:rsidRPr="00895021" w:rsidRDefault="00A8512C" w:rsidP="00A8512C">
      <w:pPr>
        <w:tabs>
          <w:tab w:val="left" w:pos="3975"/>
          <w:tab w:val="left" w:pos="652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04 марта 2022 </w:t>
      </w:r>
      <w:proofErr w:type="spellStart"/>
      <w:r>
        <w:rPr>
          <w:b w:val="0"/>
          <w:sz w:val="28"/>
          <w:szCs w:val="28"/>
        </w:rPr>
        <w:t>йыл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        № 6</w:t>
      </w:r>
      <w:r>
        <w:rPr>
          <w:b w:val="0"/>
          <w:sz w:val="28"/>
          <w:szCs w:val="28"/>
        </w:rPr>
        <w:tab/>
        <w:t xml:space="preserve"> 04</w:t>
      </w:r>
      <w:r w:rsidRPr="00895021">
        <w:rPr>
          <w:b w:val="0"/>
          <w:sz w:val="28"/>
          <w:szCs w:val="28"/>
        </w:rPr>
        <w:t xml:space="preserve"> марта 2022 года</w:t>
      </w:r>
    </w:p>
    <w:p w:rsidR="00A8512C" w:rsidRPr="00895021" w:rsidRDefault="00A8512C" w:rsidP="00A8512C">
      <w:pPr>
        <w:tabs>
          <w:tab w:val="left" w:pos="1560"/>
        </w:tabs>
        <w:rPr>
          <w:b w:val="0"/>
          <w:sz w:val="28"/>
          <w:szCs w:val="28"/>
        </w:rPr>
      </w:pPr>
    </w:p>
    <w:p w:rsidR="00A8512C" w:rsidRPr="00895021" w:rsidRDefault="00A8512C" w:rsidP="00A8512C">
      <w:pPr>
        <w:tabs>
          <w:tab w:val="left" w:pos="1560"/>
        </w:tabs>
        <w:rPr>
          <w:b w:val="0"/>
          <w:sz w:val="28"/>
          <w:szCs w:val="28"/>
        </w:rPr>
      </w:pPr>
    </w:p>
    <w:p w:rsidR="00A8512C" w:rsidRPr="00895021" w:rsidRDefault="00A8512C" w:rsidP="00A8512C">
      <w:pPr>
        <w:tabs>
          <w:tab w:val="left" w:pos="1560"/>
        </w:tabs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«Об утверждении Плана мероприятий по противодействию коррупции Администрации сельского поселения Каменский  сельсовет муниципального района Бижбулякский район Республики Башкортостан на 2022 год»</w:t>
      </w:r>
    </w:p>
    <w:p w:rsidR="00A8512C" w:rsidRPr="00895021" w:rsidRDefault="00A8512C" w:rsidP="00A8512C">
      <w:pPr>
        <w:jc w:val="center"/>
        <w:rPr>
          <w:b w:val="0"/>
          <w:sz w:val="28"/>
          <w:szCs w:val="28"/>
        </w:rPr>
      </w:pPr>
    </w:p>
    <w:p w:rsidR="00A8512C" w:rsidRPr="00895021" w:rsidRDefault="00A8512C" w:rsidP="00A8512C">
      <w:pPr>
        <w:rPr>
          <w:b w:val="0"/>
          <w:sz w:val="28"/>
          <w:szCs w:val="28"/>
        </w:rPr>
      </w:pPr>
    </w:p>
    <w:p w:rsidR="00A8512C" w:rsidRPr="00895021" w:rsidRDefault="00A8512C" w:rsidP="00A8512C">
      <w:pPr>
        <w:ind w:firstLine="708"/>
        <w:jc w:val="both"/>
        <w:rPr>
          <w:b w:val="0"/>
          <w:sz w:val="28"/>
          <w:szCs w:val="28"/>
        </w:rPr>
      </w:pPr>
      <w:proofErr w:type="gramStart"/>
      <w:r w:rsidRPr="00895021">
        <w:rPr>
          <w:b w:val="0"/>
          <w:sz w:val="28"/>
          <w:szCs w:val="28"/>
        </w:rPr>
        <w:t>В целях реализации Национального плана План мероприятий по противодействию коррупции в Республике Башкортостан на 2022 год, утвержденный распоряжением Главы Республики Башкортостан от 16.07.2018 г. № РГ -122, Федерального закона от 06.10.2003г. № 131- ФЗ « Об общих принципах организации местного самоуправления в Российской Федерации», Закона Республики Башкортостан от 18.03.2005г. № 162-з « О местном самоуправлении в Республике Башкортостан»,</w:t>
      </w:r>
      <w:proofErr w:type="gramEnd"/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</w:p>
    <w:p w:rsidR="00A8512C" w:rsidRPr="00895021" w:rsidRDefault="00A8512C" w:rsidP="00A8512C">
      <w:pPr>
        <w:tabs>
          <w:tab w:val="left" w:pos="3225"/>
        </w:tabs>
        <w:jc w:val="both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ab/>
        <w:t>ПОСТАНОВЛЯЮ:</w:t>
      </w:r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1. Утвердить план мероприятий по противодействию коррупции администрации     сельского поселения Каменский  сельсовет на 2022 год (приложение 1).</w:t>
      </w:r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2.   Настоящее Постановление вступает в силу с момента подписания.</w:t>
      </w:r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</w:p>
    <w:p w:rsidR="00A8512C" w:rsidRPr="00895021" w:rsidRDefault="00A8512C" w:rsidP="00A8512C">
      <w:pPr>
        <w:jc w:val="both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 xml:space="preserve">3.   </w:t>
      </w:r>
      <w:proofErr w:type="gramStart"/>
      <w:r w:rsidRPr="00895021">
        <w:rPr>
          <w:b w:val="0"/>
          <w:sz w:val="28"/>
          <w:szCs w:val="28"/>
        </w:rPr>
        <w:t>Контроль  за</w:t>
      </w:r>
      <w:proofErr w:type="gramEnd"/>
      <w:r w:rsidRPr="00895021">
        <w:rPr>
          <w:b w:val="0"/>
          <w:sz w:val="28"/>
          <w:szCs w:val="28"/>
        </w:rPr>
        <w:t xml:space="preserve"> исполнением настоящего Постановления оставляю за собой</w:t>
      </w:r>
    </w:p>
    <w:p w:rsidR="00A8512C" w:rsidRPr="00895021" w:rsidRDefault="00A8512C" w:rsidP="00A8512C">
      <w:pPr>
        <w:rPr>
          <w:b w:val="0"/>
          <w:sz w:val="28"/>
          <w:szCs w:val="28"/>
        </w:rPr>
      </w:pPr>
    </w:p>
    <w:p w:rsidR="00A8512C" w:rsidRPr="00895021" w:rsidRDefault="00A8512C" w:rsidP="00A8512C">
      <w:pPr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Глава сельского поселения                                         И.П. Шишкина</w:t>
      </w:r>
    </w:p>
    <w:p w:rsidR="00A8512C" w:rsidRPr="00895021" w:rsidRDefault="00A8512C" w:rsidP="00A8512C">
      <w:pPr>
        <w:rPr>
          <w:b w:val="0"/>
          <w:sz w:val="28"/>
          <w:szCs w:val="28"/>
        </w:rPr>
      </w:pPr>
    </w:p>
    <w:p w:rsidR="00A8512C" w:rsidRDefault="00A8512C" w:rsidP="00A8512C">
      <w:pPr>
        <w:pStyle w:val="a3"/>
        <w:jc w:val="both"/>
        <w:rPr>
          <w:b w:val="0"/>
        </w:rPr>
      </w:pPr>
      <w:r w:rsidRPr="00895021">
        <w:rPr>
          <w:b w:val="0"/>
        </w:rPr>
        <w:t xml:space="preserve">                                                                                                           </w:t>
      </w:r>
    </w:p>
    <w:p w:rsidR="00A8512C" w:rsidRDefault="00A8512C" w:rsidP="00A8512C">
      <w:pPr>
        <w:pStyle w:val="a3"/>
        <w:jc w:val="both"/>
        <w:rPr>
          <w:b w:val="0"/>
        </w:rPr>
      </w:pPr>
    </w:p>
    <w:p w:rsidR="00A8512C" w:rsidRDefault="00A8512C" w:rsidP="00A8512C">
      <w:pPr>
        <w:pStyle w:val="a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</w:t>
      </w:r>
    </w:p>
    <w:p w:rsidR="00A8512C" w:rsidRDefault="00A8512C" w:rsidP="00A8512C">
      <w:pPr>
        <w:pStyle w:val="a3"/>
        <w:jc w:val="both"/>
        <w:rPr>
          <w:b w:val="0"/>
        </w:rPr>
      </w:pPr>
    </w:p>
    <w:p w:rsidR="00A8512C" w:rsidRPr="00895021" w:rsidRDefault="00A8512C" w:rsidP="00A8512C">
      <w:pPr>
        <w:pStyle w:val="a3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</w:t>
      </w:r>
      <w:r w:rsidRPr="00895021">
        <w:rPr>
          <w:b w:val="0"/>
        </w:rPr>
        <w:t xml:space="preserve">  Приложение 1</w:t>
      </w:r>
    </w:p>
    <w:p w:rsidR="00A8512C" w:rsidRPr="00895021" w:rsidRDefault="00A8512C" w:rsidP="00A8512C">
      <w:pPr>
        <w:pStyle w:val="a3"/>
        <w:jc w:val="both"/>
        <w:rPr>
          <w:b w:val="0"/>
        </w:rPr>
      </w:pPr>
      <w:r w:rsidRPr="00895021">
        <w:rPr>
          <w:b w:val="0"/>
        </w:rPr>
        <w:t xml:space="preserve">                                                                                                   к постановлению № 6</w:t>
      </w:r>
    </w:p>
    <w:p w:rsidR="00A8512C" w:rsidRPr="00895021" w:rsidRDefault="00A8512C" w:rsidP="00A8512C">
      <w:pPr>
        <w:pStyle w:val="a3"/>
        <w:jc w:val="both"/>
        <w:rPr>
          <w:b w:val="0"/>
        </w:rPr>
      </w:pPr>
      <w:r w:rsidRPr="00895021">
        <w:rPr>
          <w:b w:val="0"/>
        </w:rPr>
        <w:t xml:space="preserve">                                                                                                </w:t>
      </w:r>
      <w:r>
        <w:rPr>
          <w:b w:val="0"/>
        </w:rPr>
        <w:t xml:space="preserve">                          от  04</w:t>
      </w:r>
      <w:r w:rsidRPr="00895021">
        <w:rPr>
          <w:b w:val="0"/>
        </w:rPr>
        <w:t>.03.2022 года</w:t>
      </w:r>
    </w:p>
    <w:p w:rsidR="00A8512C" w:rsidRPr="00895021" w:rsidRDefault="00A8512C" w:rsidP="00A8512C">
      <w:pPr>
        <w:tabs>
          <w:tab w:val="left" w:pos="4005"/>
        </w:tabs>
        <w:jc w:val="center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ПЛАН</w:t>
      </w:r>
    </w:p>
    <w:p w:rsidR="00A8512C" w:rsidRPr="00895021" w:rsidRDefault="00A8512C" w:rsidP="00A8512C">
      <w:pPr>
        <w:tabs>
          <w:tab w:val="left" w:pos="4005"/>
        </w:tabs>
        <w:jc w:val="center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 xml:space="preserve">мероприятий по противодействию коррупции </w:t>
      </w:r>
    </w:p>
    <w:p w:rsidR="00A8512C" w:rsidRPr="00895021" w:rsidRDefault="00A8512C" w:rsidP="00A8512C">
      <w:pPr>
        <w:tabs>
          <w:tab w:val="left" w:pos="4005"/>
        </w:tabs>
        <w:jc w:val="center"/>
        <w:rPr>
          <w:b w:val="0"/>
          <w:sz w:val="28"/>
          <w:szCs w:val="28"/>
        </w:rPr>
      </w:pPr>
      <w:r w:rsidRPr="00895021">
        <w:rPr>
          <w:b w:val="0"/>
          <w:sz w:val="28"/>
          <w:szCs w:val="28"/>
        </w:rPr>
        <w:t>администрации сельского поселения Каменский  сельсовет на 2022 год</w:t>
      </w:r>
    </w:p>
    <w:p w:rsidR="00A8512C" w:rsidRPr="00895021" w:rsidRDefault="00A8512C" w:rsidP="00A8512C">
      <w:pPr>
        <w:tabs>
          <w:tab w:val="left" w:pos="4005"/>
        </w:tabs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5235"/>
        <w:gridCol w:w="1953"/>
        <w:gridCol w:w="1905"/>
      </w:tblGrid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</w:rPr>
            </w:pPr>
            <w:r w:rsidRPr="00895021">
              <w:rPr>
                <w:b w:val="0"/>
              </w:rPr>
              <w:t>№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</w:rPr>
            </w:pPr>
            <w:r w:rsidRPr="00895021">
              <w:rPr>
                <w:b w:val="0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</w:rPr>
            </w:pPr>
            <w:r w:rsidRPr="00895021">
              <w:rPr>
                <w:b w:val="0"/>
              </w:rPr>
              <w:t>Сроки</w:t>
            </w:r>
          </w:p>
          <w:p w:rsidR="00A8512C" w:rsidRPr="00895021" w:rsidRDefault="00A8512C" w:rsidP="00705F99">
            <w:pPr>
              <w:jc w:val="center"/>
              <w:rPr>
                <w:b w:val="0"/>
              </w:rPr>
            </w:pPr>
            <w:r w:rsidRPr="00895021">
              <w:rPr>
                <w:b w:val="0"/>
              </w:rPr>
              <w:t>исполнения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  <w:sz w:val="28"/>
                <w:szCs w:val="28"/>
              </w:rPr>
            </w:pPr>
            <w:r w:rsidRPr="0089502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  <w:sz w:val="28"/>
                <w:szCs w:val="28"/>
              </w:rPr>
            </w:pPr>
            <w:r w:rsidRPr="0089502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  <w:sz w:val="28"/>
                <w:szCs w:val="28"/>
              </w:rPr>
            </w:pPr>
            <w:r w:rsidRPr="0089502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jc w:val="center"/>
              <w:rPr>
                <w:b w:val="0"/>
                <w:sz w:val="28"/>
                <w:szCs w:val="28"/>
              </w:rPr>
            </w:pPr>
            <w:r w:rsidRPr="00895021">
              <w:rPr>
                <w:b w:val="0"/>
                <w:sz w:val="28"/>
                <w:szCs w:val="28"/>
              </w:rPr>
              <w:t>4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по мере необходимости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 xml:space="preserve"> Проведение </w:t>
            </w:r>
            <w:proofErr w:type="spellStart"/>
            <w:r w:rsidRPr="00895021">
              <w:rPr>
                <w:b w:val="0"/>
              </w:rPr>
              <w:t>антикоррупционной</w:t>
            </w:r>
            <w:proofErr w:type="spellEnd"/>
            <w:r w:rsidRPr="00895021">
              <w:rPr>
                <w:b w:val="0"/>
              </w:rPr>
              <w:t xml:space="preserve"> экспертизы нормативно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895021">
              <w:rPr>
                <w:b w:val="0"/>
              </w:rPr>
              <w:t>коррупциогенных</w:t>
            </w:r>
            <w:proofErr w:type="spellEnd"/>
            <w:r w:rsidRPr="00895021">
              <w:rPr>
                <w:b w:val="0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постоянно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proofErr w:type="gramStart"/>
            <w:r w:rsidRPr="00895021">
              <w:rPr>
                <w:b w:val="0"/>
              </w:rPr>
              <w:t>Проведение анализа соблюдения запретов, ограничений и требований, установленных в целях 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постоянно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 xml:space="preserve"> </w:t>
            </w:r>
            <w:proofErr w:type="gramStart"/>
            <w:r w:rsidRPr="00895021">
              <w:rPr>
                <w:b w:val="0"/>
              </w:rPr>
              <w:t>Проведение мероприятий, направленных на обеспечение исполнения требования о заполнении с 1 января 2022 года с использованием специального программного обеспечения « 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895021">
              <w:rPr>
                <w:b w:val="0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до 31 апреля 2022 года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 xml:space="preserve"> Проведение анализа сведений о доходах, расходах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должность в органах местного </w:t>
            </w:r>
            <w:r w:rsidRPr="00895021">
              <w:rPr>
                <w:b w:val="0"/>
              </w:rPr>
              <w:lastRenderedPageBreak/>
              <w:t xml:space="preserve">самоуправления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lastRenderedPageBreak/>
              <w:t>Администрация сельского поселения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в ходе декларационной компании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по мере необходимости</w:t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lastRenderedPageBreak/>
              <w:t>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  <w:lang w:val="en-US"/>
              </w:rPr>
              <w:t xml:space="preserve">III </w:t>
            </w:r>
            <w:r w:rsidRPr="00895021">
              <w:rPr>
                <w:b w:val="0"/>
              </w:rPr>
              <w:t>квартал</w:t>
            </w: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202</w:t>
            </w:r>
            <w:bookmarkStart w:id="0" w:name="_GoBack"/>
            <w:bookmarkEnd w:id="0"/>
            <w:r w:rsidRPr="00895021">
              <w:rPr>
                <w:b w:val="0"/>
              </w:rPr>
              <w:t>2 года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tabs>
                <w:tab w:val="left" w:pos="1470"/>
              </w:tabs>
              <w:rPr>
                <w:b w:val="0"/>
              </w:rPr>
            </w:pPr>
            <w:r w:rsidRPr="00895021">
              <w:rPr>
                <w:b w:val="0"/>
              </w:rPr>
              <w:tab/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 xml:space="preserve">7.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proofErr w:type="gramStart"/>
            <w:r w:rsidRPr="00895021">
              <w:rPr>
                <w:b w:val="0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95021">
              <w:rPr>
                <w:b w:val="0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постоянно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tabs>
                <w:tab w:val="left" w:pos="1425"/>
              </w:tabs>
              <w:rPr>
                <w:b w:val="0"/>
              </w:rPr>
            </w:pPr>
            <w:r w:rsidRPr="00895021">
              <w:rPr>
                <w:b w:val="0"/>
              </w:rPr>
              <w:tab/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Администрация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не позднее 1 года со дня поступления на службу</w:t>
            </w: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</w:p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ежегодно</w:t>
            </w:r>
          </w:p>
          <w:p w:rsidR="00A8512C" w:rsidRPr="00895021" w:rsidRDefault="00A8512C" w:rsidP="00705F99">
            <w:pPr>
              <w:tabs>
                <w:tab w:val="left" w:pos="1395"/>
              </w:tabs>
              <w:rPr>
                <w:b w:val="0"/>
              </w:rPr>
            </w:pPr>
            <w:r w:rsidRPr="00895021">
              <w:rPr>
                <w:b w:val="0"/>
              </w:rPr>
              <w:tab/>
            </w:r>
          </w:p>
        </w:tc>
      </w:tr>
      <w:tr w:rsidR="00A8512C" w:rsidRPr="00895021" w:rsidTr="00705F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>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2C" w:rsidRPr="00895021" w:rsidRDefault="00A8512C" w:rsidP="00705F99">
            <w:pPr>
              <w:rPr>
                <w:b w:val="0"/>
              </w:rPr>
            </w:pPr>
            <w:r w:rsidRPr="00895021">
              <w:rPr>
                <w:b w:val="0"/>
              </w:rPr>
              <w:t xml:space="preserve">Проведение анализа на предмет </w:t>
            </w:r>
            <w:proofErr w:type="spellStart"/>
            <w:r w:rsidRPr="00895021">
              <w:rPr>
                <w:b w:val="0"/>
              </w:rPr>
              <w:t>аффилированности</w:t>
            </w:r>
            <w:proofErr w:type="spellEnd"/>
            <w:r w:rsidRPr="00895021">
              <w:rPr>
                <w:b w:val="0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2C" w:rsidRPr="00895021" w:rsidRDefault="00A8512C" w:rsidP="00705F99">
            <w:pPr>
              <w:rPr>
                <w:b w:val="0"/>
              </w:rPr>
            </w:pPr>
          </w:p>
        </w:tc>
      </w:tr>
    </w:tbl>
    <w:p w:rsidR="00A8512C" w:rsidRPr="00895021" w:rsidRDefault="00A8512C" w:rsidP="00A8512C">
      <w:pPr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A8512C" w:rsidRDefault="00A8512C" w:rsidP="00A8512C">
      <w:pPr>
        <w:tabs>
          <w:tab w:val="left" w:pos="5520"/>
        </w:tabs>
        <w:rPr>
          <w:b w:val="0"/>
          <w:sz w:val="28"/>
          <w:szCs w:val="28"/>
        </w:rPr>
      </w:pPr>
    </w:p>
    <w:p w:rsidR="009B2D07" w:rsidRDefault="00A8512C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2C"/>
    <w:rsid w:val="00480BBC"/>
    <w:rsid w:val="00A30A91"/>
    <w:rsid w:val="00A8512C"/>
    <w:rsid w:val="00B53169"/>
    <w:rsid w:val="00C96DCB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C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12C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1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5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12C"/>
    <w:rPr>
      <w:rFonts w:ascii="Times New Roman" w:eastAsia="Times New Roman" w:hAnsi="Times New Roman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2022-03-29T11:43:00Z</dcterms:created>
  <dcterms:modified xsi:type="dcterms:W3CDTF">2022-03-29T11:44:00Z</dcterms:modified>
</cp:coreProperties>
</file>