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3C1C49" w:rsidRPr="005A19AE" w:rsidTr="00705F9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1C49" w:rsidRPr="005A19AE" w:rsidRDefault="003C1C49" w:rsidP="00705F99">
            <w:pPr>
              <w:pStyle w:val="1"/>
              <w:rPr>
                <w:b w:val="0"/>
                <w:sz w:val="22"/>
                <w:szCs w:val="22"/>
                <w:lang w:val="be-BY"/>
              </w:rPr>
            </w:pPr>
            <w:proofErr w:type="gramStart"/>
            <w:r w:rsidRPr="005A19AE">
              <w:rPr>
                <w:b w:val="0"/>
                <w:sz w:val="22"/>
                <w:szCs w:val="22"/>
              </w:rPr>
              <w:t>Баш</w:t>
            </w:r>
            <w:proofErr w:type="gramEnd"/>
            <w:r w:rsidRPr="005A19AE">
              <w:rPr>
                <w:b w:val="0"/>
                <w:sz w:val="22"/>
                <w:szCs w:val="22"/>
                <w:lang w:val="be-BY"/>
              </w:rPr>
              <w:t>ҡортостан Республикаһы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Каменка  ауыл советы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ауыл  биләмәһе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ХАКИМИӘТЕ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452059, БР, Бишбүләк районы,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Каменка  ауылы, Мәктәп  урамы, 13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8(347)4323231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1C49" w:rsidRPr="005A19AE" w:rsidRDefault="003C1C49" w:rsidP="00705F99">
            <w:pPr>
              <w:rPr>
                <w:rFonts w:cs="Times New Roman"/>
                <w:b w:val="0"/>
              </w:rPr>
            </w:pPr>
            <w:r w:rsidRPr="005A19AE">
              <w:rPr>
                <w:rFonts w:cs="Times New Roman"/>
                <w:b w:val="0"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10080873" r:id="rId5"/>
              </w:objec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Республика Башкортостан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АДМИНИСТРАЦИЯ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сельского поселения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Каменский сельсовет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 xml:space="preserve">452059, РБ, Бижбулякский район, село Каменка, 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ул. Школьная, 13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  <w:r w:rsidRPr="005A19AE">
              <w:rPr>
                <w:rFonts w:cs="Times New Roman"/>
                <w:b w:val="0"/>
                <w:sz w:val="22"/>
                <w:szCs w:val="22"/>
                <w:lang w:val="be-BY"/>
              </w:rPr>
              <w:t>8(347) 4323231</w:t>
            </w:r>
          </w:p>
          <w:p w:rsidR="003C1C49" w:rsidRPr="005A19AE" w:rsidRDefault="003C1C49" w:rsidP="00705F99">
            <w:pPr>
              <w:rPr>
                <w:rFonts w:cs="Times New Roman"/>
                <w:b w:val="0"/>
                <w:lang w:val="be-BY"/>
              </w:rPr>
            </w:pPr>
          </w:p>
        </w:tc>
      </w:tr>
    </w:tbl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rFonts w:eastAsia="MS Mincho"/>
          <w:b w:val="0"/>
          <w:lang w:val="be-BY"/>
        </w:rPr>
      </w:pPr>
      <w:r w:rsidRPr="005A19AE">
        <w:rPr>
          <w:rFonts w:eastAsia="MS Mincho"/>
          <w:b w:val="0"/>
        </w:rPr>
        <w:t>К</w:t>
      </w:r>
      <w:r w:rsidRPr="005A19AE">
        <w:rPr>
          <w:rFonts w:eastAsia="MS Mincho"/>
          <w:b w:val="0"/>
          <w:lang w:val="be-BY"/>
        </w:rPr>
        <w:t xml:space="preserve">АРАР                                                                                                  ПОСТАНОВЛЕНИЕ </w:t>
      </w:r>
    </w:p>
    <w:p w:rsidR="003C1C49" w:rsidRPr="005A19AE" w:rsidRDefault="003C1C49" w:rsidP="003C1C49">
      <w:pPr>
        <w:rPr>
          <w:rFonts w:eastAsia="MS Mincho"/>
          <w:b w:val="0"/>
          <w:lang w:val="be-BY"/>
        </w:rPr>
      </w:pPr>
    </w:p>
    <w:p w:rsidR="003C1C49" w:rsidRPr="005A19AE" w:rsidRDefault="003C1C49" w:rsidP="003C1C49">
      <w:pPr>
        <w:rPr>
          <w:rFonts w:eastAsia="MS Mincho"/>
          <w:b w:val="0"/>
          <w:lang w:val="be-BY"/>
        </w:rPr>
      </w:pPr>
      <w:r w:rsidRPr="005A19AE">
        <w:rPr>
          <w:rFonts w:eastAsia="MS Mincho"/>
          <w:b w:val="0"/>
          <w:lang w:val="be-BY"/>
        </w:rPr>
        <w:t xml:space="preserve">16 февраля 2022 й                                      №   </w:t>
      </w:r>
      <w:r>
        <w:rPr>
          <w:rFonts w:eastAsia="MS Mincho"/>
          <w:b w:val="0"/>
          <w:lang w:val="be-BY"/>
        </w:rPr>
        <w:t>4</w:t>
      </w:r>
      <w:r w:rsidRPr="005A19AE">
        <w:rPr>
          <w:rFonts w:eastAsia="MS Mincho"/>
          <w:b w:val="0"/>
          <w:lang w:val="be-BY"/>
        </w:rPr>
        <w:t xml:space="preserve">                          16   февраля 2022 года</w:t>
      </w: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jc w:val="center"/>
        <w:rPr>
          <w:b w:val="0"/>
          <w:sz w:val="28"/>
          <w:szCs w:val="28"/>
        </w:rPr>
      </w:pPr>
    </w:p>
    <w:p w:rsidR="003C1C49" w:rsidRPr="005A19AE" w:rsidRDefault="003C1C49" w:rsidP="003C1C49">
      <w:pPr>
        <w:jc w:val="center"/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 xml:space="preserve"> Об организации мероприятий по безаварийному пропуску весеннего половодья на территории сельского поселения Каменский сельсовет муниципального района Бижбулякский район  в 2022г.</w:t>
      </w: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 xml:space="preserve">        В целях   планомерной подготовки и проведения мероприятий по организованному пропуску весеннего паводка, обеспечения постоянного </w:t>
      </w:r>
      <w:proofErr w:type="gramStart"/>
      <w:r w:rsidRPr="005A19AE">
        <w:rPr>
          <w:b w:val="0"/>
          <w:sz w:val="28"/>
          <w:szCs w:val="28"/>
        </w:rPr>
        <w:t>контроля за</w:t>
      </w:r>
      <w:proofErr w:type="gramEnd"/>
      <w:r w:rsidRPr="005A19AE">
        <w:rPr>
          <w:b w:val="0"/>
          <w:sz w:val="28"/>
          <w:szCs w:val="28"/>
        </w:rPr>
        <w:t xml:space="preserve"> ходом выполнения мероприятий  по безаварийному   пропуску весеннего половодья, предотвращения или минимизации ущерба от затопления на  территории сельского поселения Каменский сельсовет муниципального района Бижбулякский район,  а также   обеспечения защиты населения и объектов  экономики</w:t>
      </w:r>
    </w:p>
    <w:p w:rsidR="003C1C49" w:rsidRPr="005A19AE" w:rsidRDefault="003C1C49" w:rsidP="003C1C49">
      <w:pPr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 xml:space="preserve">                                            ПОСТАНОВЛЯЮ:</w:t>
      </w: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>1.Утвердить состав   противопаводковой  комиссии сельского поселения Каменский сельсовет муниципального района Бижбулякский район</w:t>
      </w:r>
      <w:proofErr w:type="gramStart"/>
      <w:r w:rsidRPr="005A19AE">
        <w:rPr>
          <w:b w:val="0"/>
          <w:sz w:val="28"/>
          <w:szCs w:val="28"/>
        </w:rPr>
        <w:t>.</w:t>
      </w:r>
      <w:proofErr w:type="gramEnd"/>
      <w:r w:rsidRPr="005A19AE">
        <w:rPr>
          <w:b w:val="0"/>
          <w:sz w:val="28"/>
          <w:szCs w:val="28"/>
        </w:rPr>
        <w:t xml:space="preserve"> (</w:t>
      </w:r>
      <w:proofErr w:type="gramStart"/>
      <w:r w:rsidRPr="005A19AE">
        <w:rPr>
          <w:b w:val="0"/>
          <w:sz w:val="28"/>
          <w:szCs w:val="28"/>
        </w:rPr>
        <w:t>п</w:t>
      </w:r>
      <w:proofErr w:type="gramEnd"/>
      <w:r w:rsidRPr="005A19AE">
        <w:rPr>
          <w:b w:val="0"/>
          <w:sz w:val="28"/>
          <w:szCs w:val="28"/>
        </w:rPr>
        <w:t>риложение №1).</w:t>
      </w:r>
    </w:p>
    <w:p w:rsidR="003C1C49" w:rsidRPr="005A19AE" w:rsidRDefault="003C1C49" w:rsidP="003C1C49">
      <w:pPr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>2.Утвердить план  мероприятий  по подготовке и проведению паводка 2022 года (приложение №2).</w:t>
      </w: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 xml:space="preserve">       Глава  сельского  поселения                                    И.П.Шишкина</w:t>
      </w: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Default="003C1C49" w:rsidP="003C1C49">
      <w:pPr>
        <w:rPr>
          <w:b w:val="0"/>
          <w:sz w:val="28"/>
          <w:szCs w:val="28"/>
        </w:rPr>
      </w:pPr>
      <w:r w:rsidRPr="005A19AE">
        <w:rPr>
          <w:b w:val="0"/>
          <w:sz w:val="28"/>
          <w:szCs w:val="28"/>
        </w:rPr>
        <w:t xml:space="preserve">                                                                                   </w:t>
      </w:r>
    </w:p>
    <w:p w:rsidR="003C1C49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5A19AE">
        <w:rPr>
          <w:b w:val="0"/>
        </w:rPr>
        <w:t>Приложение №1</w:t>
      </w:r>
    </w:p>
    <w:p w:rsidR="003C1C49" w:rsidRPr="005A19AE" w:rsidRDefault="003C1C49" w:rsidP="003C1C49">
      <w:pPr>
        <w:jc w:val="right"/>
        <w:rPr>
          <w:b w:val="0"/>
        </w:rPr>
      </w:pPr>
      <w:r w:rsidRPr="005A19AE">
        <w:rPr>
          <w:b w:val="0"/>
        </w:rPr>
        <w:t xml:space="preserve">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3C1C49" w:rsidRPr="005A19AE" w:rsidRDefault="003C1C49" w:rsidP="003C1C49">
      <w:pPr>
        <w:jc w:val="right"/>
        <w:rPr>
          <w:b w:val="0"/>
        </w:rPr>
      </w:pPr>
      <w:r w:rsidRPr="005A19AE">
        <w:rPr>
          <w:b w:val="0"/>
        </w:rPr>
        <w:t xml:space="preserve">                                                                   сельского поселения Каменский   сельсовет  от «16» февраля   2022 года № </w:t>
      </w:r>
      <w:r>
        <w:rPr>
          <w:b w:val="0"/>
        </w:rPr>
        <w:t>4</w:t>
      </w: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jc w:val="center"/>
        <w:rPr>
          <w:b w:val="0"/>
        </w:rPr>
      </w:pPr>
      <w:r w:rsidRPr="005A19AE">
        <w:rPr>
          <w:b w:val="0"/>
        </w:rPr>
        <w:t>СОСТАВ</w:t>
      </w:r>
    </w:p>
    <w:p w:rsidR="003C1C49" w:rsidRPr="005A19AE" w:rsidRDefault="003C1C49" w:rsidP="003C1C49">
      <w:pPr>
        <w:jc w:val="center"/>
        <w:rPr>
          <w:b w:val="0"/>
        </w:rPr>
      </w:pPr>
      <w:r w:rsidRPr="005A19AE">
        <w:rPr>
          <w:b w:val="0"/>
        </w:rPr>
        <w:t xml:space="preserve">противопаводковой   комиссии  сельского  поселения Каменский сельсовет </w:t>
      </w:r>
      <w:proofErr w:type="gramStart"/>
      <w:r w:rsidRPr="005A19AE">
        <w:rPr>
          <w:b w:val="0"/>
        </w:rPr>
        <w:t>муниципального</w:t>
      </w:r>
      <w:proofErr w:type="gramEnd"/>
      <w:r w:rsidRPr="005A19AE">
        <w:rPr>
          <w:b w:val="0"/>
        </w:rPr>
        <w:t xml:space="preserve"> района Бижбулякский район</w:t>
      </w: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1.Шишкина И.П.  -председатель комиссии, глава  сельского поселения  Каменский сельсовет;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2.Грешняков В.П.  -заместитель председателя комиссии, староста;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3. </w:t>
      </w:r>
      <w:proofErr w:type="spellStart"/>
      <w:r w:rsidRPr="005A19AE">
        <w:rPr>
          <w:b w:val="0"/>
        </w:rPr>
        <w:t>Проняшина</w:t>
      </w:r>
      <w:proofErr w:type="spellEnd"/>
      <w:r w:rsidRPr="005A19AE">
        <w:rPr>
          <w:b w:val="0"/>
        </w:rPr>
        <w:t xml:space="preserve"> Н.Ф. – секретарь комиссии, управляющий делами администрации сельского поселения  Каменский сельсовет</w:t>
      </w:r>
    </w:p>
    <w:p w:rsidR="003C1C49" w:rsidRPr="005A19AE" w:rsidRDefault="003C1C49" w:rsidP="003C1C49">
      <w:pPr>
        <w:rPr>
          <w:b w:val="0"/>
          <w:sz w:val="28"/>
          <w:szCs w:val="28"/>
        </w:rPr>
      </w:pP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           Члены комиссии</w:t>
      </w:r>
      <w:proofErr w:type="gramStart"/>
      <w:r w:rsidRPr="005A19AE">
        <w:rPr>
          <w:b w:val="0"/>
        </w:rPr>
        <w:t xml:space="preserve"> :</w:t>
      </w:r>
      <w:proofErr w:type="gramEnd"/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Иванова Л.П.-   зав</w:t>
      </w:r>
      <w:proofErr w:type="gramStart"/>
      <w:r w:rsidRPr="005A19AE">
        <w:rPr>
          <w:b w:val="0"/>
        </w:rPr>
        <w:t>.К</w:t>
      </w:r>
      <w:proofErr w:type="gramEnd"/>
      <w:r w:rsidRPr="005A19AE">
        <w:rPr>
          <w:b w:val="0"/>
        </w:rPr>
        <w:t>аменским  ФАП, депутат Совета  сельского поселения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Попова И.В. – директор МОБУ СОШ </w:t>
      </w:r>
      <w:proofErr w:type="gramStart"/>
      <w:r w:rsidRPr="005A19AE">
        <w:rPr>
          <w:b w:val="0"/>
        </w:rPr>
        <w:t>с</w:t>
      </w:r>
      <w:proofErr w:type="gramEnd"/>
      <w:r w:rsidRPr="005A19AE">
        <w:rPr>
          <w:b w:val="0"/>
        </w:rPr>
        <w:t xml:space="preserve">. Каменка 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Кашапова О.Г. – руководитель СДК 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Нестеров М.П.- ветфельдшер Бижбулякского  </w:t>
      </w:r>
      <w:proofErr w:type="spellStart"/>
      <w:r w:rsidRPr="005A19AE">
        <w:rPr>
          <w:b w:val="0"/>
        </w:rPr>
        <w:t>вет</w:t>
      </w:r>
      <w:proofErr w:type="spellEnd"/>
      <w:r w:rsidRPr="005A19AE">
        <w:rPr>
          <w:b w:val="0"/>
        </w:rPr>
        <w:t xml:space="preserve">. участка 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 Лукьянова Н.Г.. –  специалист  </w:t>
      </w:r>
      <w:r w:rsidRPr="005A19AE">
        <w:rPr>
          <w:b w:val="0"/>
          <w:lang w:val="en-US"/>
        </w:rPr>
        <w:t>II</w:t>
      </w:r>
      <w:r w:rsidRPr="005A19AE">
        <w:rPr>
          <w:b w:val="0"/>
        </w:rPr>
        <w:t xml:space="preserve"> – категории 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Николаева И.С. – депутат Совета сельского поселения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Трофимов А.П. - депутат Совета сельского поселения, Руководитель ИП КФХ «Трофимов А.П.»</w:t>
      </w:r>
    </w:p>
    <w:p w:rsidR="003C1C49" w:rsidRPr="005A19AE" w:rsidRDefault="003C1C49" w:rsidP="003C1C49">
      <w:pPr>
        <w:rPr>
          <w:b w:val="0"/>
        </w:rPr>
      </w:pPr>
      <w:proofErr w:type="spellStart"/>
      <w:r w:rsidRPr="005A19AE">
        <w:rPr>
          <w:b w:val="0"/>
        </w:rPr>
        <w:t>Кремлякова</w:t>
      </w:r>
      <w:proofErr w:type="spellEnd"/>
      <w:r w:rsidRPr="005A19AE">
        <w:rPr>
          <w:b w:val="0"/>
        </w:rPr>
        <w:t xml:space="preserve"> Л.П.-  депутат Совета сельского поселения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Левашова Л.А. -   депутат Совета сельского поселения</w:t>
      </w: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 xml:space="preserve"> </w:t>
      </w: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</w:p>
    <w:p w:rsidR="003C1C49" w:rsidRPr="005A19AE" w:rsidRDefault="003C1C49" w:rsidP="003C1C49">
      <w:pPr>
        <w:rPr>
          <w:b w:val="0"/>
        </w:rPr>
      </w:pPr>
      <w:r w:rsidRPr="005A19AE">
        <w:rPr>
          <w:b w:val="0"/>
        </w:rPr>
        <w:t>Глава сельского поселения</w:t>
      </w:r>
    </w:p>
    <w:p w:rsidR="003C1C49" w:rsidRPr="005A19AE" w:rsidRDefault="003C1C49" w:rsidP="003C1C49">
      <w:pPr>
        <w:tabs>
          <w:tab w:val="left" w:pos="3640"/>
        </w:tabs>
        <w:rPr>
          <w:b w:val="0"/>
        </w:rPr>
      </w:pPr>
      <w:r w:rsidRPr="005A19AE">
        <w:rPr>
          <w:b w:val="0"/>
        </w:rPr>
        <w:t xml:space="preserve"> Каменский сельсовет </w:t>
      </w:r>
      <w:r w:rsidRPr="005A19AE">
        <w:rPr>
          <w:b w:val="0"/>
        </w:rPr>
        <w:tab/>
        <w:t xml:space="preserve">________________ И.П. Шишкина </w:t>
      </w:r>
    </w:p>
    <w:p w:rsidR="003C1C49" w:rsidRPr="005A19AE" w:rsidRDefault="003C1C49" w:rsidP="003C1C49">
      <w:pPr>
        <w:tabs>
          <w:tab w:val="left" w:pos="3640"/>
        </w:tabs>
        <w:rPr>
          <w:b w:val="0"/>
        </w:rPr>
      </w:pPr>
    </w:p>
    <w:p w:rsidR="003C1C49" w:rsidRPr="00AE50ED" w:rsidRDefault="003C1C49" w:rsidP="003C1C49">
      <w:pPr>
        <w:tabs>
          <w:tab w:val="left" w:pos="3640"/>
        </w:tabs>
        <w:rPr>
          <w:b w:val="0"/>
        </w:rPr>
      </w:pPr>
    </w:p>
    <w:p w:rsidR="003C1C49" w:rsidRPr="00AE50ED" w:rsidRDefault="003C1C49" w:rsidP="003C1C49">
      <w:pPr>
        <w:rPr>
          <w:b w:val="0"/>
        </w:rPr>
      </w:pPr>
    </w:p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/>
    <w:p w:rsidR="003C1C49" w:rsidRPr="008605B2" w:rsidRDefault="003C1C49" w:rsidP="003C1C49">
      <w:r w:rsidRPr="008605B2">
        <w:t xml:space="preserve">                                                                                        </w:t>
      </w:r>
    </w:p>
    <w:p w:rsidR="003C1C49" w:rsidRPr="008605B2" w:rsidRDefault="003C1C49" w:rsidP="003C1C49"/>
    <w:p w:rsidR="003C1C49" w:rsidRPr="005A19AE" w:rsidRDefault="003C1C49" w:rsidP="003C1C49">
      <w:pPr>
        <w:spacing w:line="298" w:lineRule="exact"/>
        <w:ind w:left="4040"/>
        <w:jc w:val="right"/>
        <w:rPr>
          <w:b w:val="0"/>
          <w:color w:val="000000"/>
          <w:lang w:bidi="ru-RU"/>
        </w:rPr>
      </w:pPr>
      <w:r w:rsidRPr="005A19AE">
        <w:rPr>
          <w:b w:val="0"/>
          <w:color w:val="000000"/>
          <w:lang w:bidi="ru-RU"/>
        </w:rPr>
        <w:lastRenderedPageBreak/>
        <w:t xml:space="preserve">Приложение № 2 к постановлению главы сельского поселения Каменский сельсовет </w:t>
      </w:r>
      <w:proofErr w:type="gramStart"/>
      <w:r w:rsidRPr="005A19AE">
        <w:rPr>
          <w:b w:val="0"/>
          <w:color w:val="000000"/>
          <w:lang w:bidi="ru-RU"/>
        </w:rPr>
        <w:t>муниципального</w:t>
      </w:r>
      <w:proofErr w:type="gramEnd"/>
      <w:r w:rsidRPr="005A19AE">
        <w:rPr>
          <w:b w:val="0"/>
          <w:color w:val="000000"/>
          <w:lang w:bidi="ru-RU"/>
        </w:rPr>
        <w:t xml:space="preserve"> района Бижбулякский район</w:t>
      </w:r>
    </w:p>
    <w:p w:rsidR="003C1C49" w:rsidRPr="005A19AE" w:rsidRDefault="003C1C49" w:rsidP="003C1C49">
      <w:pPr>
        <w:spacing w:line="298" w:lineRule="exact"/>
        <w:ind w:left="4040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от 16  февраля  2022 года № 4</w:t>
      </w:r>
      <w:r w:rsidRPr="005A19AE">
        <w:rPr>
          <w:b w:val="0"/>
          <w:color w:val="000000"/>
          <w:lang w:bidi="ru-RU"/>
        </w:rPr>
        <w:t xml:space="preserve"> </w:t>
      </w:r>
    </w:p>
    <w:p w:rsidR="003C1C49" w:rsidRPr="005A19AE" w:rsidRDefault="003C1C49" w:rsidP="003C1C49">
      <w:pPr>
        <w:spacing w:line="302" w:lineRule="exact"/>
        <w:ind w:right="40"/>
        <w:jc w:val="center"/>
        <w:rPr>
          <w:b w:val="0"/>
        </w:rPr>
      </w:pPr>
      <w:r w:rsidRPr="005A19AE">
        <w:rPr>
          <w:b w:val="0"/>
          <w:color w:val="000000"/>
          <w:lang w:bidi="ru-RU"/>
        </w:rPr>
        <w:t>План</w:t>
      </w:r>
    </w:p>
    <w:p w:rsidR="003C1C49" w:rsidRPr="005A19AE" w:rsidRDefault="003C1C49" w:rsidP="003C1C49">
      <w:pPr>
        <w:spacing w:line="302" w:lineRule="exact"/>
        <w:ind w:right="40"/>
        <w:jc w:val="center"/>
        <w:rPr>
          <w:b w:val="0"/>
        </w:rPr>
      </w:pPr>
      <w:r w:rsidRPr="005A19AE">
        <w:rPr>
          <w:b w:val="0"/>
          <w:color w:val="000000"/>
          <w:lang w:bidi="ru-RU"/>
        </w:rPr>
        <w:t>мероприятий по безаварийному пропуску весеннего половодья</w:t>
      </w:r>
      <w:r w:rsidRPr="005A19AE">
        <w:rPr>
          <w:b w:val="0"/>
          <w:color w:val="000000"/>
          <w:lang w:bidi="ru-RU"/>
        </w:rPr>
        <w:br/>
        <w:t>на территории сельского поселения Каменский  сельсовет</w:t>
      </w:r>
    </w:p>
    <w:p w:rsidR="003C1C49" w:rsidRPr="005A19AE" w:rsidRDefault="003C1C49" w:rsidP="003C1C49">
      <w:pPr>
        <w:spacing w:line="302" w:lineRule="exact"/>
        <w:ind w:right="40"/>
        <w:jc w:val="center"/>
        <w:rPr>
          <w:b w:val="0"/>
          <w:color w:val="000000"/>
          <w:lang w:bidi="ru-RU"/>
        </w:rPr>
      </w:pPr>
      <w:r w:rsidRPr="005A19AE">
        <w:rPr>
          <w:b w:val="0"/>
          <w:color w:val="000000"/>
          <w:lang w:bidi="ru-RU"/>
        </w:rPr>
        <w:t xml:space="preserve">муниципального </w:t>
      </w:r>
      <w:r>
        <w:rPr>
          <w:b w:val="0"/>
          <w:color w:val="000000"/>
          <w:lang w:bidi="ru-RU"/>
        </w:rPr>
        <w:t>района Бижбулякский район в 202</w:t>
      </w:r>
      <w:r w:rsidRPr="005A19AE">
        <w:rPr>
          <w:b w:val="0"/>
          <w:color w:val="000000"/>
          <w:lang w:bidi="ru-RU"/>
        </w:rPr>
        <w:t>2году</w:t>
      </w:r>
    </w:p>
    <w:p w:rsidR="003C1C49" w:rsidRDefault="003C1C49" w:rsidP="003C1C49">
      <w:pPr>
        <w:jc w:val="right"/>
      </w:pPr>
    </w:p>
    <w:p w:rsidR="003C1C49" w:rsidRDefault="003C1C49" w:rsidP="003C1C4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C1C49" w:rsidRPr="00FD7177" w:rsidRDefault="003C1C49" w:rsidP="003C1C49">
      <w:pPr>
        <w:rPr>
          <w:b w:val="0"/>
        </w:rPr>
      </w:pPr>
    </w:p>
    <w:p w:rsidR="003C1C49" w:rsidRPr="00FD7177" w:rsidRDefault="003C1C49" w:rsidP="003C1C49"/>
    <w:p w:rsidR="003C1C49" w:rsidRDefault="003C1C49" w:rsidP="003C1C4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9"/>
        <w:gridCol w:w="2268"/>
        <w:gridCol w:w="3969"/>
      </w:tblGrid>
      <w:tr w:rsidR="003C1C49" w:rsidRPr="007B2133" w:rsidTr="00705F99">
        <w:trPr>
          <w:cantSplit/>
          <w:trHeight w:val="1238"/>
        </w:trPr>
        <w:tc>
          <w:tcPr>
            <w:tcW w:w="568" w:type="dxa"/>
          </w:tcPr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 xml:space="preserve">№ </w:t>
            </w:r>
            <w:proofErr w:type="spellStart"/>
            <w:proofErr w:type="gramStart"/>
            <w:r w:rsidRPr="005A19AE">
              <w:rPr>
                <w:b w:val="0"/>
              </w:rPr>
              <w:t>п</w:t>
            </w:r>
            <w:proofErr w:type="spellEnd"/>
            <w:proofErr w:type="gramEnd"/>
            <w:r w:rsidRPr="005A19AE">
              <w:rPr>
                <w:b w:val="0"/>
              </w:rPr>
              <w:t>/</w:t>
            </w:r>
            <w:proofErr w:type="spellStart"/>
            <w:r w:rsidRPr="005A19AE">
              <w:rPr>
                <w:b w:val="0"/>
              </w:rPr>
              <w:t>п</w:t>
            </w:r>
            <w:proofErr w:type="spellEnd"/>
          </w:p>
        </w:tc>
        <w:tc>
          <w:tcPr>
            <w:tcW w:w="3119" w:type="dxa"/>
          </w:tcPr>
          <w:p w:rsidR="003C1C49" w:rsidRPr="007B2133" w:rsidRDefault="003C1C49" w:rsidP="00705F9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7B2133">
              <w:rPr>
                <w:b w:val="0"/>
              </w:rPr>
              <w:t xml:space="preserve">            </w:t>
            </w:r>
            <w:r w:rsidRPr="007B2133">
              <w:rPr>
                <w:rFonts w:ascii="Times New Roman" w:hAnsi="Times New Roman" w:cs="Times New Roman"/>
                <w:b w:val="0"/>
                <w:color w:val="auto"/>
              </w:rPr>
              <w:t>мероприятия</w:t>
            </w:r>
          </w:p>
        </w:tc>
        <w:tc>
          <w:tcPr>
            <w:tcW w:w="2268" w:type="dxa"/>
          </w:tcPr>
          <w:p w:rsidR="003C1C49" w:rsidRPr="007B2133" w:rsidRDefault="003C1C49" w:rsidP="00705F99">
            <w:pPr>
              <w:pStyle w:val="a3"/>
              <w:jc w:val="center"/>
              <w:rPr>
                <w:b/>
                <w:sz w:val="24"/>
              </w:rPr>
            </w:pPr>
          </w:p>
          <w:p w:rsidR="003C1C49" w:rsidRPr="007B2133" w:rsidRDefault="003C1C49" w:rsidP="00705F99">
            <w:pPr>
              <w:pStyle w:val="a3"/>
              <w:rPr>
                <w:b/>
                <w:sz w:val="24"/>
              </w:rPr>
            </w:pPr>
            <w:r w:rsidRPr="007B2133">
              <w:rPr>
                <w:sz w:val="24"/>
              </w:rPr>
              <w:t xml:space="preserve">      Сроки     исполнения</w:t>
            </w:r>
            <w:r w:rsidRPr="007B2133">
              <w:rPr>
                <w:b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C1C49" w:rsidRPr="007B2133" w:rsidRDefault="003C1C49" w:rsidP="00705F99">
            <w:pPr>
              <w:jc w:val="center"/>
              <w:rPr>
                <w:b w:val="0"/>
              </w:rPr>
            </w:pPr>
          </w:p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 xml:space="preserve"> Исполнители</w:t>
            </w:r>
          </w:p>
          <w:p w:rsidR="003C1C49" w:rsidRPr="007B2133" w:rsidRDefault="003C1C49" w:rsidP="00705F99">
            <w:pPr>
              <w:jc w:val="center"/>
              <w:rPr>
                <w:b w:val="0"/>
              </w:rPr>
            </w:pPr>
          </w:p>
          <w:p w:rsidR="003C1C49" w:rsidRPr="007B2133" w:rsidRDefault="003C1C49" w:rsidP="00705F99">
            <w:pPr>
              <w:jc w:val="center"/>
              <w:rPr>
                <w:b w:val="0"/>
              </w:rPr>
            </w:pPr>
            <w:r w:rsidRPr="007B2133">
              <w:t xml:space="preserve"> </w:t>
            </w:r>
          </w:p>
        </w:tc>
      </w:tr>
      <w:tr w:rsidR="003C1C49" w:rsidRPr="006C1B1F" w:rsidTr="00705F99">
        <w:trPr>
          <w:cantSplit/>
          <w:trHeight w:val="262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  <w:szCs w:val="20"/>
              </w:rPr>
            </w:pPr>
            <w:r w:rsidRPr="005A19AE">
              <w:rPr>
                <w:b w:val="0"/>
                <w:szCs w:val="20"/>
              </w:rPr>
              <w:t>1</w:t>
            </w:r>
          </w:p>
        </w:tc>
        <w:tc>
          <w:tcPr>
            <w:tcW w:w="3119" w:type="dxa"/>
          </w:tcPr>
          <w:p w:rsidR="003C1C49" w:rsidRPr="0046462B" w:rsidRDefault="003C1C49" w:rsidP="00705F99">
            <w:pPr>
              <w:pStyle w:val="3"/>
              <w:rPr>
                <w:sz w:val="20"/>
                <w:szCs w:val="20"/>
              </w:rPr>
            </w:pPr>
            <w:r w:rsidRPr="0046462B">
              <w:rPr>
                <w:sz w:val="20"/>
                <w:szCs w:val="20"/>
              </w:rPr>
              <w:t xml:space="preserve">                             2 </w:t>
            </w:r>
          </w:p>
        </w:tc>
        <w:tc>
          <w:tcPr>
            <w:tcW w:w="2268" w:type="dxa"/>
          </w:tcPr>
          <w:p w:rsidR="003C1C49" w:rsidRPr="0046462B" w:rsidRDefault="003C1C49" w:rsidP="00705F99">
            <w:pPr>
              <w:pStyle w:val="a3"/>
              <w:rPr>
                <w:sz w:val="20"/>
                <w:szCs w:val="20"/>
              </w:rPr>
            </w:pPr>
            <w:r w:rsidRPr="0046462B">
              <w:rPr>
                <w:sz w:val="20"/>
                <w:szCs w:val="20"/>
              </w:rPr>
              <w:t xml:space="preserve">                  3</w:t>
            </w:r>
          </w:p>
        </w:tc>
        <w:tc>
          <w:tcPr>
            <w:tcW w:w="3969" w:type="dxa"/>
          </w:tcPr>
          <w:p w:rsidR="003C1C49" w:rsidRPr="0046462B" w:rsidRDefault="003C1C49" w:rsidP="00705F99">
            <w:pPr>
              <w:rPr>
                <w:szCs w:val="20"/>
              </w:rPr>
            </w:pPr>
            <w:r w:rsidRPr="0046462B">
              <w:rPr>
                <w:szCs w:val="20"/>
              </w:rPr>
              <w:t xml:space="preserve">               4</w:t>
            </w:r>
          </w:p>
          <w:p w:rsidR="003C1C49" w:rsidRPr="0046462B" w:rsidRDefault="003C1C49" w:rsidP="00705F99">
            <w:pPr>
              <w:rPr>
                <w:szCs w:val="20"/>
              </w:rPr>
            </w:pPr>
            <w:r w:rsidRPr="0046462B">
              <w:rPr>
                <w:szCs w:val="20"/>
              </w:rPr>
              <w:t xml:space="preserve">             </w:t>
            </w:r>
          </w:p>
        </w:tc>
      </w:tr>
      <w:tr w:rsidR="003C1C49" w:rsidRPr="006C1B1F" w:rsidTr="00705F99">
        <w:trPr>
          <w:cantSplit/>
          <w:trHeight w:val="225"/>
        </w:trPr>
        <w:tc>
          <w:tcPr>
            <w:tcW w:w="568" w:type="dxa"/>
          </w:tcPr>
          <w:p w:rsidR="003C1C49" w:rsidRPr="008166CA" w:rsidRDefault="003C1C49" w:rsidP="00705F99">
            <w:pPr>
              <w:jc w:val="center"/>
            </w:pPr>
            <w:r w:rsidRPr="008166CA">
              <w:t>1</w:t>
            </w:r>
          </w:p>
        </w:tc>
        <w:tc>
          <w:tcPr>
            <w:tcW w:w="3119" w:type="dxa"/>
          </w:tcPr>
          <w:p w:rsidR="003C1C49" w:rsidRPr="005A19AE" w:rsidRDefault="003C1C49" w:rsidP="00705F99">
            <w:pPr>
              <w:pStyle w:val="3"/>
              <w:rPr>
                <w:b w:val="0"/>
                <w:color w:val="auto"/>
              </w:rPr>
            </w:pPr>
            <w:r w:rsidRPr="003C1C49">
              <w:rPr>
                <w:rStyle w:val="21"/>
                <w:rFonts w:eastAsiaTheme="majorEastAsia"/>
                <w:b w:val="0"/>
                <w:lang w:val="ru-RU"/>
              </w:rPr>
              <w:t>Образовать противопаводковые комиссии предприятий и организаций, утвердить планы мероприятий</w:t>
            </w:r>
          </w:p>
        </w:tc>
        <w:tc>
          <w:tcPr>
            <w:tcW w:w="2268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.</w:t>
            </w:r>
          </w:p>
          <w:p w:rsidR="003C1C49" w:rsidRPr="006C1B1F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до 1 марта 2022года</w:t>
            </w:r>
          </w:p>
        </w:tc>
        <w:tc>
          <w:tcPr>
            <w:tcW w:w="3969" w:type="dxa"/>
          </w:tcPr>
          <w:p w:rsidR="003C1C49" w:rsidRPr="005A19AE" w:rsidRDefault="003C1C49" w:rsidP="00705F99">
            <w:pPr>
              <w:spacing w:line="302" w:lineRule="exact"/>
              <w:rPr>
                <w:b w:val="0"/>
              </w:rPr>
            </w:pPr>
            <w:r>
              <w:t xml:space="preserve">        </w:t>
            </w:r>
            <w:r w:rsidRPr="005A19AE">
              <w:rPr>
                <w:b w:val="0"/>
              </w:rPr>
              <w:t>Глава</w:t>
            </w:r>
            <w:r w:rsidRPr="003C1C49">
              <w:rPr>
                <w:rStyle w:val="21"/>
                <w:b w:val="0"/>
                <w:lang w:val="ru-RU"/>
              </w:rPr>
              <w:t xml:space="preserve"> сельского</w:t>
            </w:r>
          </w:p>
          <w:p w:rsidR="003C1C49" w:rsidRPr="005A19AE" w:rsidRDefault="003C1C49" w:rsidP="00705F99">
            <w:pPr>
              <w:spacing w:line="302" w:lineRule="exact"/>
              <w:rPr>
                <w:b w:val="0"/>
              </w:rPr>
            </w:pPr>
            <w:r w:rsidRPr="003C1C49">
              <w:rPr>
                <w:rStyle w:val="21"/>
                <w:b w:val="0"/>
                <w:lang w:val="ru-RU"/>
              </w:rPr>
              <w:t xml:space="preserve">     поселения  Шишкина И.П.</w:t>
            </w:r>
          </w:p>
          <w:p w:rsidR="003C1C49" w:rsidRPr="006C1B1F" w:rsidRDefault="003C1C49" w:rsidP="00705F99"/>
        </w:tc>
      </w:tr>
      <w:tr w:rsidR="003C1C49" w:rsidRPr="005A19AE" w:rsidTr="00705F99">
        <w:trPr>
          <w:cantSplit/>
          <w:trHeight w:val="870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</w:pPr>
            <w:r w:rsidRPr="005A19AE">
              <w:t>2</w:t>
            </w:r>
          </w:p>
        </w:tc>
        <w:tc>
          <w:tcPr>
            <w:tcW w:w="3119" w:type="dxa"/>
          </w:tcPr>
          <w:p w:rsidR="003C1C49" w:rsidRPr="005A19AE" w:rsidRDefault="003C1C49" w:rsidP="00705F99">
            <w:pPr>
              <w:spacing w:line="302" w:lineRule="exact"/>
              <w:rPr>
                <w:b w:val="0"/>
              </w:rPr>
            </w:pPr>
            <w:r w:rsidRPr="003C1C49">
              <w:rPr>
                <w:rStyle w:val="21"/>
                <w:b w:val="0"/>
                <w:lang w:val="ru-RU"/>
              </w:rPr>
              <w:t>Образовать аварийно-восстановительные бригады, подготовить технику для проведения аварийно-спасательных работ, назначить ответственных лиц за проведениепротивопаводковых работ</w:t>
            </w:r>
          </w:p>
        </w:tc>
        <w:tc>
          <w:tcPr>
            <w:tcW w:w="2268" w:type="dxa"/>
          </w:tcPr>
          <w:p w:rsidR="003C1C49" w:rsidRPr="005A19AE" w:rsidRDefault="003C1C49" w:rsidP="00705F99">
            <w:pPr>
              <w:pStyle w:val="a3"/>
              <w:rPr>
                <w:sz w:val="24"/>
              </w:rPr>
            </w:pPr>
            <w:r w:rsidRPr="005A19AE">
              <w:rPr>
                <w:sz w:val="24"/>
              </w:rPr>
              <w:t xml:space="preserve">  до 1 марта 2022года</w:t>
            </w:r>
          </w:p>
        </w:tc>
        <w:tc>
          <w:tcPr>
            <w:tcW w:w="3969" w:type="dxa"/>
          </w:tcPr>
          <w:p w:rsidR="003C1C49" w:rsidRPr="005A19AE" w:rsidRDefault="003C1C49" w:rsidP="00705F99">
            <w:pPr>
              <w:pStyle w:val="a3"/>
              <w:rPr>
                <w:sz w:val="24"/>
              </w:rPr>
            </w:pPr>
            <w:r w:rsidRPr="005A19AE">
              <w:rPr>
                <w:sz w:val="24"/>
              </w:rPr>
              <w:t xml:space="preserve">  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</w:p>
        </w:tc>
      </w:tr>
      <w:tr w:rsidR="003C1C49" w:rsidRPr="00DE54FA" w:rsidTr="00705F99">
        <w:trPr>
          <w:cantSplit/>
          <w:trHeight w:val="374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</w:pPr>
            <w:r w:rsidRPr="005A19AE">
              <w:t>3</w:t>
            </w:r>
          </w:p>
        </w:tc>
        <w:tc>
          <w:tcPr>
            <w:tcW w:w="3119" w:type="dxa"/>
          </w:tcPr>
          <w:p w:rsidR="003C1C49" w:rsidRPr="00EB20D6" w:rsidRDefault="003C1C49" w:rsidP="00705F99">
            <w:pPr>
              <w:pStyle w:val="3"/>
              <w:rPr>
                <w:b w:val="0"/>
                <w:color w:val="auto"/>
              </w:rPr>
            </w:pPr>
            <w:r w:rsidRPr="00EB20D6">
              <w:rPr>
                <w:b w:val="0"/>
                <w:color w:val="auto"/>
              </w:rPr>
              <w:t xml:space="preserve">Разработать и утвердить  </w:t>
            </w:r>
            <w:proofErr w:type="spellStart"/>
            <w:r w:rsidRPr="00EB20D6">
              <w:rPr>
                <w:b w:val="0"/>
                <w:color w:val="auto"/>
              </w:rPr>
              <w:t>противопаводковые</w:t>
            </w:r>
            <w:proofErr w:type="spellEnd"/>
            <w:r w:rsidRPr="00EB20D6">
              <w:rPr>
                <w:b w:val="0"/>
                <w:color w:val="auto"/>
              </w:rPr>
              <w:t xml:space="preserve"> мероприятия,  создать группу по вопросам безопасности ГТС, разработать план привлечения сил и сре</w:t>
            </w:r>
            <w:proofErr w:type="gramStart"/>
            <w:r w:rsidRPr="00EB20D6">
              <w:rPr>
                <w:b w:val="0"/>
                <w:color w:val="auto"/>
              </w:rPr>
              <w:t>дств дл</w:t>
            </w:r>
            <w:proofErr w:type="gramEnd"/>
            <w:r w:rsidRPr="00EB20D6">
              <w:rPr>
                <w:b w:val="0"/>
                <w:color w:val="auto"/>
              </w:rPr>
              <w:t>я ликвидации аварий на ГТС.</w:t>
            </w:r>
          </w:p>
        </w:tc>
        <w:tc>
          <w:tcPr>
            <w:tcW w:w="2268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до</w:t>
            </w:r>
            <w:r w:rsidRPr="00DE54F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B2133">
              <w:rPr>
                <w:sz w:val="24"/>
              </w:rPr>
              <w:t xml:space="preserve">20 марта </w:t>
            </w:r>
            <w:r>
              <w:rPr>
                <w:sz w:val="24"/>
              </w:rPr>
              <w:t xml:space="preserve">   </w:t>
            </w:r>
          </w:p>
          <w:p w:rsidR="003C1C49" w:rsidRPr="00DE54FA" w:rsidRDefault="003C1C49" w:rsidP="00705F9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7B2133">
              <w:rPr>
                <w:sz w:val="24"/>
              </w:rPr>
              <w:t>2022года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</w:p>
        </w:tc>
      </w:tr>
      <w:tr w:rsidR="003C1C49" w:rsidRPr="006C1B1F" w:rsidTr="00705F99">
        <w:trPr>
          <w:cantSplit/>
          <w:trHeight w:val="2220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lastRenderedPageBreak/>
              <w:t>4</w:t>
            </w:r>
          </w:p>
        </w:tc>
        <w:tc>
          <w:tcPr>
            <w:tcW w:w="3119" w:type="dxa"/>
          </w:tcPr>
          <w:p w:rsidR="003C1C49" w:rsidRPr="00DE54FA" w:rsidRDefault="003C1C49" w:rsidP="00705F99">
            <w:pPr>
              <w:pStyle w:val="3"/>
              <w:rPr>
                <w:b w:val="0"/>
                <w:color w:val="auto"/>
              </w:rPr>
            </w:pPr>
            <w:r w:rsidRPr="00DE54FA">
              <w:rPr>
                <w:b w:val="0"/>
                <w:color w:val="auto"/>
              </w:rPr>
              <w:t>Очистить от снега, льда отверстия паводкового водосброса и донного водоспуска,        прилегающие к ним участки земляной плотины, подводящие и отводящие каналы.</w:t>
            </w:r>
          </w:p>
        </w:tc>
        <w:tc>
          <w:tcPr>
            <w:tcW w:w="2268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C1C49" w:rsidRPr="006C1B1F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20 марта 2022 года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</w:p>
        </w:tc>
      </w:tr>
      <w:tr w:rsidR="003C1C49" w:rsidRPr="006C1B1F" w:rsidTr="00705F99">
        <w:trPr>
          <w:cantSplit/>
          <w:trHeight w:val="203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Произвести  спуск  воды на ГТС  до минимального безопасного уровня (не менее 1/3 от запасов воды в водоеме).</w:t>
            </w:r>
          </w:p>
          <w:p w:rsidR="003C1C49" w:rsidRPr="005A19AE" w:rsidRDefault="003C1C49" w:rsidP="00705F99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с 26 марта 2022 года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</w:t>
            </w:r>
          </w:p>
        </w:tc>
      </w:tr>
      <w:tr w:rsidR="003C1C49" w:rsidRPr="006C1B1F" w:rsidTr="00705F99">
        <w:trPr>
          <w:cantSplit/>
          <w:trHeight w:val="855"/>
        </w:trPr>
        <w:tc>
          <w:tcPr>
            <w:tcW w:w="568" w:type="dxa"/>
          </w:tcPr>
          <w:p w:rsidR="003C1C49" w:rsidRPr="004F76F7" w:rsidRDefault="003C1C49" w:rsidP="00705F99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C1C49" w:rsidRPr="00EB20D6" w:rsidRDefault="003C1C49" w:rsidP="00705F99">
            <w:pPr>
              <w:pStyle w:val="3"/>
              <w:rPr>
                <w:b w:val="0"/>
                <w:color w:val="auto"/>
              </w:rPr>
            </w:pPr>
            <w:r w:rsidRPr="00EB20D6">
              <w:rPr>
                <w:b w:val="0"/>
                <w:color w:val="auto"/>
              </w:rPr>
              <w:t xml:space="preserve">Очистить  подъездные пути к ГТС и гребень плотины. </w:t>
            </w:r>
          </w:p>
        </w:tc>
        <w:tc>
          <w:tcPr>
            <w:tcW w:w="2268" w:type="dxa"/>
          </w:tcPr>
          <w:p w:rsidR="003C1C49" w:rsidRPr="004F76F7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до 20 марта 2022года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 w:rsidRPr="004F76F7">
              <w:t xml:space="preserve">  </w:t>
            </w:r>
            <w:r>
              <w:rPr>
                <w:sz w:val="24"/>
              </w:rPr>
              <w:t>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</w:p>
        </w:tc>
      </w:tr>
      <w:tr w:rsidR="003C1C49" w:rsidRPr="006C1B1F" w:rsidTr="00705F99">
        <w:trPr>
          <w:cantSplit/>
          <w:trHeight w:val="374"/>
        </w:trPr>
        <w:tc>
          <w:tcPr>
            <w:tcW w:w="568" w:type="dxa"/>
          </w:tcPr>
          <w:p w:rsidR="003C1C49" w:rsidRPr="006C1B1F" w:rsidRDefault="003C1C49" w:rsidP="00705F99">
            <w:pPr>
              <w:jc w:val="center"/>
            </w:pPr>
            <w:r w:rsidRPr="006C1B1F">
              <w:t>7</w:t>
            </w:r>
          </w:p>
        </w:tc>
        <w:tc>
          <w:tcPr>
            <w:tcW w:w="3119" w:type="dxa"/>
          </w:tcPr>
          <w:p w:rsidR="003C1C49" w:rsidRPr="00EB20D6" w:rsidRDefault="003C1C49" w:rsidP="00705F99">
            <w:pPr>
              <w:pStyle w:val="3"/>
              <w:rPr>
                <w:b w:val="0"/>
                <w:color w:val="auto"/>
              </w:rPr>
            </w:pPr>
            <w:r w:rsidRPr="00EB20D6">
              <w:rPr>
                <w:b w:val="0"/>
                <w:color w:val="auto"/>
              </w:rPr>
              <w:t xml:space="preserve">Разработать план оповещения населения в </w:t>
            </w:r>
            <w:proofErr w:type="gramStart"/>
            <w:r w:rsidRPr="00EB20D6">
              <w:rPr>
                <w:b w:val="0"/>
                <w:color w:val="auto"/>
              </w:rPr>
              <w:t>случае</w:t>
            </w:r>
            <w:proofErr w:type="gramEnd"/>
            <w:r w:rsidRPr="00EB20D6">
              <w:rPr>
                <w:b w:val="0"/>
                <w:color w:val="auto"/>
              </w:rPr>
              <w:t xml:space="preserve"> возможного подтопления территории </w:t>
            </w:r>
          </w:p>
        </w:tc>
        <w:tc>
          <w:tcPr>
            <w:tcW w:w="2268" w:type="dxa"/>
          </w:tcPr>
          <w:p w:rsidR="003C1C49" w:rsidRPr="004F76F7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До 20 марта 2022года</w:t>
            </w:r>
          </w:p>
          <w:p w:rsidR="003C1C49" w:rsidRPr="006C1B1F" w:rsidRDefault="003C1C49" w:rsidP="00705F99">
            <w:pPr>
              <w:pStyle w:val="a3"/>
              <w:rPr>
                <w:sz w:val="24"/>
              </w:rPr>
            </w:pPr>
          </w:p>
        </w:tc>
        <w:tc>
          <w:tcPr>
            <w:tcW w:w="3969" w:type="dxa"/>
          </w:tcPr>
          <w:p w:rsidR="003C1C49" w:rsidRPr="004F76F7" w:rsidRDefault="003C1C49" w:rsidP="00705F99">
            <w:pPr>
              <w:pStyle w:val="a3"/>
              <w:rPr>
                <w:sz w:val="24"/>
              </w:rPr>
            </w:pPr>
            <w:r w:rsidRPr="004F76F7">
              <w:t xml:space="preserve">  </w:t>
            </w:r>
            <w:r>
              <w:rPr>
                <w:sz w:val="24"/>
              </w:rPr>
              <w:t>Глава СП Шишкина И.П.</w:t>
            </w:r>
            <w:r w:rsidRPr="004F76F7">
              <w:rPr>
                <w:sz w:val="24"/>
              </w:rPr>
              <w:t>;</w:t>
            </w:r>
          </w:p>
          <w:p w:rsidR="003C1C49" w:rsidRPr="006C1B1F" w:rsidRDefault="003C1C49" w:rsidP="00705F99"/>
        </w:tc>
      </w:tr>
      <w:tr w:rsidR="003C1C49" w:rsidRPr="006C1B1F" w:rsidTr="00705F99">
        <w:trPr>
          <w:cantSplit/>
          <w:trHeight w:val="374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3C1C49" w:rsidRPr="00B433AD" w:rsidRDefault="003C1C49" w:rsidP="00705F99">
            <w:pPr>
              <w:pStyle w:val="3"/>
              <w:rPr>
                <w:color w:val="auto"/>
              </w:rPr>
            </w:pPr>
            <w:r w:rsidRPr="00EB20D6">
              <w:rPr>
                <w:b w:val="0"/>
                <w:color w:val="auto"/>
              </w:rPr>
              <w:t>Создать  необходимый запас строительных материалов (глина, щебень, дорожная смесь и т.д.) для ликвидации угрозы размыва земляных плотин</w:t>
            </w:r>
            <w:r w:rsidRPr="00B433AD">
              <w:rPr>
                <w:color w:val="auto"/>
              </w:rPr>
              <w:t xml:space="preserve">. </w:t>
            </w:r>
          </w:p>
        </w:tc>
        <w:tc>
          <w:tcPr>
            <w:tcW w:w="2268" w:type="dxa"/>
          </w:tcPr>
          <w:p w:rsidR="003C1C49" w:rsidRPr="004F76F7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до 20 марта 2022года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t xml:space="preserve"> </w:t>
            </w:r>
            <w:r w:rsidRPr="004F76F7">
              <w:t xml:space="preserve">  </w:t>
            </w:r>
            <w:r>
              <w:rPr>
                <w:sz w:val="24"/>
              </w:rPr>
              <w:t>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</w:p>
        </w:tc>
      </w:tr>
      <w:tr w:rsidR="003C1C49" w:rsidRPr="006C1B1F" w:rsidTr="00705F99">
        <w:trPr>
          <w:cantSplit/>
          <w:trHeight w:val="374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3C1C49" w:rsidRPr="00EB20D6" w:rsidRDefault="003C1C49" w:rsidP="00705F99">
            <w:pPr>
              <w:pStyle w:val="3"/>
              <w:rPr>
                <w:b w:val="0"/>
                <w:color w:val="auto"/>
              </w:rPr>
            </w:pPr>
            <w:r w:rsidRPr="00EB20D6">
              <w:rPr>
                <w:b w:val="0"/>
                <w:color w:val="auto"/>
              </w:rPr>
              <w:t>Организовать круглосуточное наблюдение за состоянием ГТС и уровнем воды. Осуществлять замеры уровня воды (3 раза в сутки в 7.30;  14.00; 17.30 час)</w:t>
            </w:r>
          </w:p>
        </w:tc>
        <w:tc>
          <w:tcPr>
            <w:tcW w:w="2268" w:type="dxa"/>
          </w:tcPr>
          <w:p w:rsidR="003C1C49" w:rsidRPr="006C1B1F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паводковый период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</w:p>
        </w:tc>
      </w:tr>
      <w:tr w:rsidR="003C1C49" w:rsidRPr="006C1B1F" w:rsidTr="00705F99">
        <w:trPr>
          <w:cantSplit/>
          <w:trHeight w:val="3083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lastRenderedPageBreak/>
              <w:t>10</w:t>
            </w:r>
          </w:p>
        </w:tc>
        <w:tc>
          <w:tcPr>
            <w:tcW w:w="3119" w:type="dxa"/>
          </w:tcPr>
          <w:p w:rsidR="003C1C49" w:rsidRPr="00EB20D6" w:rsidRDefault="003C1C49" w:rsidP="00705F99">
            <w:pPr>
              <w:pStyle w:val="3"/>
              <w:rPr>
                <w:b w:val="0"/>
                <w:color w:val="auto"/>
              </w:rPr>
            </w:pPr>
            <w:r w:rsidRPr="00EB20D6">
              <w:rPr>
                <w:b w:val="0"/>
                <w:color w:val="auto"/>
              </w:rPr>
              <w:t>Организовать дежурство членов противопаводковой комиссии для оперативного решения возникающих задач и ежедневно информировать ЕДДС Бижбулякского района о паводковой обстановке на территории сельского поселения Каменский сельсовет 2-32-31</w:t>
            </w:r>
          </w:p>
        </w:tc>
        <w:tc>
          <w:tcPr>
            <w:tcW w:w="2268" w:type="dxa"/>
          </w:tcPr>
          <w:p w:rsidR="003C1C49" w:rsidRPr="007B2133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C1B1F">
              <w:rPr>
                <w:sz w:val="24"/>
              </w:rPr>
              <w:t xml:space="preserve"> </w:t>
            </w:r>
            <w:r w:rsidRPr="007B2133">
              <w:rPr>
                <w:sz w:val="24"/>
              </w:rPr>
              <w:t>В паводковый период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t>Г</w:t>
            </w:r>
            <w:r>
              <w:rPr>
                <w:sz w:val="24"/>
              </w:rPr>
              <w:t xml:space="preserve"> лава СП Шишкина И.П..;</w:t>
            </w:r>
          </w:p>
          <w:p w:rsidR="003C1C49" w:rsidRDefault="003C1C49" w:rsidP="00705F99">
            <w:pPr>
              <w:pStyle w:val="a3"/>
              <w:rPr>
                <w:sz w:val="24"/>
                <w:lang w:val="be-BY"/>
              </w:rPr>
            </w:pPr>
            <w:r>
              <w:rPr>
                <w:sz w:val="24"/>
              </w:rPr>
              <w:t>Собственник ГТС-</w:t>
            </w:r>
            <w:r>
              <w:rPr>
                <w:sz w:val="24"/>
                <w:lang w:val="be-BY"/>
              </w:rPr>
              <w:t>Быков Д.В.</w:t>
            </w:r>
          </w:p>
          <w:p w:rsidR="003C1C49" w:rsidRPr="005A19AE" w:rsidRDefault="003C1C49" w:rsidP="00705F99">
            <w:pPr>
              <w:rPr>
                <w:b w:val="0"/>
              </w:rPr>
            </w:pPr>
            <w:proofErr w:type="spellStart"/>
            <w:r w:rsidRPr="005A19AE">
              <w:rPr>
                <w:b w:val="0"/>
              </w:rPr>
              <w:t>Противопаводковая</w:t>
            </w:r>
            <w:proofErr w:type="spellEnd"/>
            <w:r w:rsidRPr="005A19AE">
              <w:rPr>
                <w:b w:val="0"/>
              </w:rPr>
              <w:t xml:space="preserve"> комиссия сельского поселения</w:t>
            </w:r>
          </w:p>
        </w:tc>
      </w:tr>
      <w:tr w:rsidR="003C1C49" w:rsidRPr="006C1B1F" w:rsidTr="00705F99">
        <w:trPr>
          <w:cantSplit/>
          <w:trHeight w:val="1114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 xml:space="preserve">Разработать перечень превентивных  мероприятий по действиям в </w:t>
            </w:r>
            <w:proofErr w:type="gramStart"/>
            <w:r w:rsidRPr="005A19AE">
              <w:rPr>
                <w:b w:val="0"/>
              </w:rPr>
              <w:t>случае</w:t>
            </w:r>
            <w:proofErr w:type="gramEnd"/>
            <w:r w:rsidRPr="005A19AE">
              <w:rPr>
                <w:b w:val="0"/>
              </w:rPr>
              <w:t xml:space="preserve"> разрыва плотины</w:t>
            </w:r>
          </w:p>
        </w:tc>
        <w:tc>
          <w:tcPr>
            <w:tcW w:w="2268" w:type="dxa"/>
          </w:tcPr>
          <w:p w:rsidR="003C1C49" w:rsidRPr="007B2133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B2133">
              <w:rPr>
                <w:sz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3C1C49" w:rsidRDefault="003C1C49" w:rsidP="00705F9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Глава СП Шишкина И.П..;</w:t>
            </w:r>
          </w:p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>Собственник ГТ</w:t>
            </w:r>
            <w:proofErr w:type="gramStart"/>
            <w:r w:rsidRPr="005A19AE">
              <w:rPr>
                <w:b w:val="0"/>
              </w:rPr>
              <w:t>С-</w:t>
            </w:r>
            <w:proofErr w:type="gramEnd"/>
            <w:r w:rsidRPr="005A19AE">
              <w:rPr>
                <w:b w:val="0"/>
              </w:rPr>
              <w:t xml:space="preserve"> </w:t>
            </w:r>
            <w:r w:rsidRPr="005A19AE">
              <w:rPr>
                <w:b w:val="0"/>
                <w:lang w:val="be-BY"/>
              </w:rPr>
              <w:t>Быков Д.В.</w:t>
            </w:r>
            <w:r w:rsidRPr="005A19AE">
              <w:rPr>
                <w:b w:val="0"/>
              </w:rPr>
              <w:t xml:space="preserve">.   </w:t>
            </w:r>
            <w:proofErr w:type="spellStart"/>
            <w:r w:rsidRPr="005A19AE">
              <w:rPr>
                <w:b w:val="0"/>
              </w:rPr>
              <w:t>Противопаводковая</w:t>
            </w:r>
            <w:proofErr w:type="spellEnd"/>
            <w:r w:rsidRPr="005A19AE">
              <w:rPr>
                <w:b w:val="0"/>
              </w:rPr>
              <w:t xml:space="preserve"> комиссия сельского поселения</w:t>
            </w:r>
          </w:p>
        </w:tc>
      </w:tr>
      <w:tr w:rsidR="003C1C49" w:rsidRPr="006C1B1F" w:rsidTr="00705F99">
        <w:trPr>
          <w:cantSplit/>
          <w:trHeight w:val="1744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>12</w:t>
            </w:r>
          </w:p>
        </w:tc>
        <w:tc>
          <w:tcPr>
            <w:tcW w:w="3119" w:type="dxa"/>
          </w:tcPr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 xml:space="preserve">Приведение в  повышенную готовность </w:t>
            </w:r>
            <w:proofErr w:type="spellStart"/>
            <w:r w:rsidRPr="005A19AE">
              <w:rPr>
                <w:b w:val="0"/>
              </w:rPr>
              <w:t>всгх</w:t>
            </w:r>
            <w:proofErr w:type="spellEnd"/>
            <w:r w:rsidRPr="005A19AE">
              <w:rPr>
                <w:b w:val="0"/>
              </w:rPr>
              <w:t xml:space="preserve"> сил и средств</w:t>
            </w:r>
            <w:proofErr w:type="gramStart"/>
            <w:r w:rsidRPr="005A19AE">
              <w:rPr>
                <w:b w:val="0"/>
              </w:rPr>
              <w:t xml:space="preserve"> ,</w:t>
            </w:r>
            <w:proofErr w:type="gramEnd"/>
            <w:r w:rsidRPr="005A19AE">
              <w:rPr>
                <w:b w:val="0"/>
              </w:rPr>
              <w:t xml:space="preserve"> а также  организация эвакуации людей из зоны затопления</w:t>
            </w:r>
          </w:p>
        </w:tc>
        <w:tc>
          <w:tcPr>
            <w:tcW w:w="2268" w:type="dxa"/>
          </w:tcPr>
          <w:p w:rsidR="003C1C49" w:rsidRPr="007B2133" w:rsidRDefault="003C1C49" w:rsidP="00705F99">
            <w:pPr>
              <w:pStyle w:val="a3"/>
              <w:rPr>
                <w:sz w:val="24"/>
              </w:rPr>
            </w:pPr>
            <w:r w:rsidRPr="007B2133">
              <w:rPr>
                <w:sz w:val="24"/>
              </w:rPr>
              <w:t xml:space="preserve"> По мере необходимости</w:t>
            </w:r>
          </w:p>
        </w:tc>
        <w:tc>
          <w:tcPr>
            <w:tcW w:w="3969" w:type="dxa"/>
          </w:tcPr>
          <w:p w:rsidR="003C1C49" w:rsidRPr="005A19AE" w:rsidRDefault="003C1C49" w:rsidP="00705F99">
            <w:pPr>
              <w:rPr>
                <w:b w:val="0"/>
              </w:rPr>
            </w:pPr>
            <w:r>
              <w:t xml:space="preserve"> </w:t>
            </w:r>
            <w:r w:rsidRPr="005A19AE">
              <w:rPr>
                <w:b w:val="0"/>
              </w:rPr>
              <w:t xml:space="preserve">Глава СП Шишкина И.П..;  </w:t>
            </w:r>
            <w:proofErr w:type="spellStart"/>
            <w:r w:rsidRPr="005A19AE">
              <w:rPr>
                <w:b w:val="0"/>
              </w:rPr>
              <w:t>Противопаводковая</w:t>
            </w:r>
            <w:proofErr w:type="spellEnd"/>
            <w:r w:rsidRPr="005A19AE">
              <w:rPr>
                <w:b w:val="0"/>
              </w:rPr>
              <w:t xml:space="preserve"> комиссия сельского поселения</w:t>
            </w:r>
          </w:p>
        </w:tc>
      </w:tr>
      <w:tr w:rsidR="003C1C49" w:rsidRPr="006C1B1F" w:rsidTr="00705F99">
        <w:trPr>
          <w:cantSplit/>
          <w:trHeight w:val="149"/>
        </w:trPr>
        <w:tc>
          <w:tcPr>
            <w:tcW w:w="568" w:type="dxa"/>
          </w:tcPr>
          <w:p w:rsidR="003C1C49" w:rsidRPr="005A19AE" w:rsidRDefault="003C1C49" w:rsidP="00705F99">
            <w:pPr>
              <w:jc w:val="center"/>
              <w:rPr>
                <w:b w:val="0"/>
              </w:rPr>
            </w:pPr>
            <w:r w:rsidRPr="005A19AE">
              <w:rPr>
                <w:b w:val="0"/>
              </w:rPr>
              <w:t>13</w:t>
            </w:r>
          </w:p>
        </w:tc>
        <w:tc>
          <w:tcPr>
            <w:tcW w:w="3119" w:type="dxa"/>
          </w:tcPr>
          <w:p w:rsidR="003C1C49" w:rsidRPr="005A19AE" w:rsidRDefault="003C1C49" w:rsidP="00705F99">
            <w:pPr>
              <w:rPr>
                <w:b w:val="0"/>
              </w:rPr>
            </w:pPr>
            <w:r w:rsidRPr="005A19AE">
              <w:rPr>
                <w:b w:val="0"/>
              </w:rPr>
              <w:t xml:space="preserve">Организация учета </w:t>
            </w:r>
            <w:proofErr w:type="spellStart"/>
            <w:r w:rsidRPr="005A19AE">
              <w:rPr>
                <w:b w:val="0"/>
              </w:rPr>
              <w:t>плавсредств</w:t>
            </w:r>
            <w:proofErr w:type="spellEnd"/>
          </w:p>
        </w:tc>
        <w:tc>
          <w:tcPr>
            <w:tcW w:w="2268" w:type="dxa"/>
          </w:tcPr>
          <w:p w:rsidR="003C1C49" w:rsidRPr="007B2133" w:rsidRDefault="003C1C49" w:rsidP="00705F99">
            <w:pPr>
              <w:pStyle w:val="a3"/>
              <w:rPr>
                <w:sz w:val="24"/>
              </w:rPr>
            </w:pPr>
            <w:r w:rsidRPr="007B2133">
              <w:rPr>
                <w:sz w:val="24"/>
              </w:rPr>
              <w:t xml:space="preserve"> По мере необходимости</w:t>
            </w:r>
          </w:p>
        </w:tc>
        <w:tc>
          <w:tcPr>
            <w:tcW w:w="3969" w:type="dxa"/>
          </w:tcPr>
          <w:p w:rsidR="003C1C49" w:rsidRPr="005A19AE" w:rsidRDefault="003C1C49" w:rsidP="00705F99">
            <w:pPr>
              <w:rPr>
                <w:b w:val="0"/>
              </w:rPr>
            </w:pPr>
            <w:r>
              <w:t xml:space="preserve"> </w:t>
            </w:r>
            <w:r w:rsidRPr="005A19AE">
              <w:rPr>
                <w:b w:val="0"/>
              </w:rPr>
              <w:t xml:space="preserve">Глава СП Шишкина И.П..;  </w:t>
            </w:r>
            <w:proofErr w:type="spellStart"/>
            <w:r w:rsidRPr="005A19AE">
              <w:rPr>
                <w:b w:val="0"/>
              </w:rPr>
              <w:t>Противопаводковая</w:t>
            </w:r>
            <w:proofErr w:type="spellEnd"/>
            <w:r w:rsidRPr="005A19AE">
              <w:rPr>
                <w:b w:val="0"/>
              </w:rPr>
              <w:t xml:space="preserve"> комиссия сельского поселения</w:t>
            </w:r>
          </w:p>
        </w:tc>
      </w:tr>
    </w:tbl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3C1C49" w:rsidRDefault="003C1C49" w:rsidP="003C1C49"/>
    <w:p w:rsidR="009B2D07" w:rsidRDefault="003C1C49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49"/>
    <w:rsid w:val="003C1C49"/>
    <w:rsid w:val="00480BBC"/>
    <w:rsid w:val="00A30A91"/>
    <w:rsid w:val="00B53169"/>
    <w:rsid w:val="00C96DCB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9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C49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C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"/>
    <w:rsid w:val="003C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3">
    <w:name w:val="Body Text"/>
    <w:basedOn w:val="a"/>
    <w:link w:val="a4"/>
    <w:uiPriority w:val="99"/>
    <w:qFormat/>
    <w:rsid w:val="003C1C49"/>
    <w:rPr>
      <w:rFonts w:cs="Times New Roman"/>
      <w:b w:val="0"/>
      <w:bCs w:val="0"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C1C4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2022-03-29T11:41:00Z</dcterms:created>
  <dcterms:modified xsi:type="dcterms:W3CDTF">2022-03-29T11:41:00Z</dcterms:modified>
</cp:coreProperties>
</file>