
<file path=[Content_Types].xml><?xml version="1.0" encoding="utf-8"?>
<Types xmlns="http://schemas.openxmlformats.org/package/2006/content-types">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footer27.xml" ContentType="application/vnd.openxmlformats-officedocument.wordprocessingml.footer+xml"/>
  <Override PartName="/word/header1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bin" ContentType="application/vnd.openxmlformats-officedocument.oleObject"/>
  <Override PartName="/word/footer8.xml" ContentType="application/vnd.openxmlformats-officedocument.wordprocessingml.footer+xml"/>
  <Override PartName="/word/footer2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Layout w:type="fixed"/>
        <w:tblLook w:val="0000"/>
      </w:tblPr>
      <w:tblGrid>
        <w:gridCol w:w="4060"/>
        <w:gridCol w:w="1520"/>
        <w:gridCol w:w="4343"/>
      </w:tblGrid>
      <w:tr w:rsidR="00AD3E9B" w:rsidRPr="004411E6" w:rsidTr="00BD6639">
        <w:trPr>
          <w:trHeight w:val="1200"/>
        </w:trPr>
        <w:tc>
          <w:tcPr>
            <w:tcW w:w="4060" w:type="dxa"/>
            <w:tcBorders>
              <w:top w:val="nil"/>
              <w:left w:val="nil"/>
              <w:bottom w:val="double" w:sz="6" w:space="0" w:color="auto"/>
              <w:right w:val="nil"/>
            </w:tcBorders>
          </w:tcPr>
          <w:p w:rsidR="00AD3E9B" w:rsidRPr="004411E6" w:rsidRDefault="00AD3E9B" w:rsidP="00BD6639">
            <w:pPr>
              <w:pStyle w:val="1"/>
              <w:jc w:val="left"/>
              <w:rPr>
                <w:b w:val="0"/>
                <w:sz w:val="16"/>
                <w:szCs w:val="16"/>
                <w:lang w:val="be-BY"/>
              </w:rPr>
            </w:pPr>
            <w:r w:rsidRPr="004411E6">
              <w:rPr>
                <w:b w:val="0"/>
                <w:sz w:val="16"/>
                <w:szCs w:val="16"/>
              </w:rPr>
              <w:t>Баш</w:t>
            </w:r>
            <w:r w:rsidRPr="004411E6">
              <w:rPr>
                <w:b w:val="0"/>
                <w:sz w:val="16"/>
                <w:szCs w:val="16"/>
                <w:lang w:val="be-BY"/>
              </w:rPr>
              <w:t>ҡортостан Республикаһы</w:t>
            </w:r>
          </w:p>
          <w:p w:rsidR="00AD3E9B" w:rsidRPr="004411E6" w:rsidRDefault="00AD3E9B" w:rsidP="00BD6639">
            <w:pPr>
              <w:rPr>
                <w:rFonts w:cs="Times New Roman"/>
                <w:b w:val="0"/>
                <w:sz w:val="16"/>
                <w:szCs w:val="16"/>
                <w:lang w:val="be-BY"/>
              </w:rPr>
            </w:pPr>
            <w:r w:rsidRPr="004411E6">
              <w:rPr>
                <w:rFonts w:cs="Times New Roman"/>
                <w:b w:val="0"/>
                <w:sz w:val="16"/>
                <w:szCs w:val="16"/>
                <w:lang w:val="be-BY"/>
              </w:rPr>
              <w:t>Бишбүләк районы муниципаль районы</w:t>
            </w:r>
          </w:p>
          <w:p w:rsidR="00AD3E9B" w:rsidRPr="004411E6" w:rsidRDefault="00AD3E9B" w:rsidP="00BD6639">
            <w:pPr>
              <w:rPr>
                <w:rFonts w:cs="Times New Roman"/>
                <w:b w:val="0"/>
                <w:sz w:val="16"/>
                <w:szCs w:val="16"/>
                <w:lang w:val="be-BY"/>
              </w:rPr>
            </w:pPr>
            <w:r w:rsidRPr="004411E6">
              <w:rPr>
                <w:rFonts w:cs="Times New Roman"/>
                <w:b w:val="0"/>
                <w:sz w:val="16"/>
                <w:szCs w:val="16"/>
                <w:lang w:val="be-BY"/>
              </w:rPr>
              <w:t>Каменка  ауыл советы</w:t>
            </w:r>
          </w:p>
          <w:p w:rsidR="00AD3E9B" w:rsidRPr="004411E6" w:rsidRDefault="00AD3E9B" w:rsidP="00BD6639">
            <w:pPr>
              <w:rPr>
                <w:rFonts w:cs="Times New Roman"/>
                <w:b w:val="0"/>
                <w:sz w:val="16"/>
                <w:szCs w:val="16"/>
                <w:lang w:val="be-BY"/>
              </w:rPr>
            </w:pPr>
            <w:r w:rsidRPr="004411E6">
              <w:rPr>
                <w:rFonts w:cs="Times New Roman"/>
                <w:b w:val="0"/>
                <w:sz w:val="16"/>
                <w:szCs w:val="16"/>
                <w:lang w:val="be-BY"/>
              </w:rPr>
              <w:t>ауыл  биләмәһе</w:t>
            </w:r>
          </w:p>
          <w:p w:rsidR="00AD3E9B" w:rsidRPr="004411E6" w:rsidRDefault="00AD3E9B" w:rsidP="00BD6639">
            <w:pPr>
              <w:rPr>
                <w:rFonts w:cs="Times New Roman"/>
                <w:b w:val="0"/>
                <w:sz w:val="16"/>
                <w:szCs w:val="16"/>
                <w:lang w:val="be-BY"/>
              </w:rPr>
            </w:pPr>
            <w:r w:rsidRPr="004411E6">
              <w:rPr>
                <w:rFonts w:cs="Times New Roman"/>
                <w:b w:val="0"/>
                <w:sz w:val="16"/>
                <w:szCs w:val="16"/>
                <w:lang w:val="be-BY"/>
              </w:rPr>
              <w:t>ХАКИМИӘТЕ</w:t>
            </w:r>
          </w:p>
          <w:p w:rsidR="00AD3E9B" w:rsidRPr="004411E6" w:rsidRDefault="00AD3E9B" w:rsidP="00BD6639">
            <w:pPr>
              <w:rPr>
                <w:rFonts w:cs="Times New Roman"/>
                <w:b w:val="0"/>
                <w:sz w:val="16"/>
                <w:szCs w:val="16"/>
                <w:lang w:val="be-BY"/>
              </w:rPr>
            </w:pPr>
          </w:p>
          <w:p w:rsidR="00AD3E9B" w:rsidRPr="004411E6" w:rsidRDefault="00AD3E9B" w:rsidP="00BD6639">
            <w:pPr>
              <w:rPr>
                <w:rFonts w:cs="Times New Roman"/>
                <w:b w:val="0"/>
                <w:sz w:val="16"/>
                <w:szCs w:val="16"/>
                <w:lang w:val="be-BY"/>
              </w:rPr>
            </w:pPr>
            <w:r w:rsidRPr="004411E6">
              <w:rPr>
                <w:rFonts w:cs="Times New Roman"/>
                <w:b w:val="0"/>
                <w:sz w:val="16"/>
                <w:szCs w:val="16"/>
                <w:lang w:val="be-BY"/>
              </w:rPr>
              <w:t>452059, БР, Бишбүләк районы,</w:t>
            </w:r>
          </w:p>
          <w:p w:rsidR="00AD3E9B" w:rsidRPr="004411E6" w:rsidRDefault="00AD3E9B" w:rsidP="00BD6639">
            <w:pPr>
              <w:rPr>
                <w:rFonts w:cs="Times New Roman"/>
                <w:b w:val="0"/>
                <w:sz w:val="16"/>
                <w:szCs w:val="16"/>
                <w:lang w:val="be-BY"/>
              </w:rPr>
            </w:pPr>
            <w:r w:rsidRPr="004411E6">
              <w:rPr>
                <w:rFonts w:cs="Times New Roman"/>
                <w:b w:val="0"/>
                <w:sz w:val="16"/>
                <w:szCs w:val="16"/>
                <w:lang w:val="be-BY"/>
              </w:rPr>
              <w:t>Каменка  ауылы, Мәктәп  урамы, 13</w:t>
            </w:r>
          </w:p>
          <w:p w:rsidR="00AD3E9B" w:rsidRPr="004411E6" w:rsidRDefault="00AD3E9B" w:rsidP="00BD6639">
            <w:pPr>
              <w:rPr>
                <w:rFonts w:cs="Times New Roman"/>
                <w:b w:val="0"/>
                <w:sz w:val="16"/>
                <w:szCs w:val="16"/>
                <w:lang w:val="be-BY"/>
              </w:rPr>
            </w:pPr>
            <w:r w:rsidRPr="004411E6">
              <w:rPr>
                <w:rFonts w:cs="Times New Roman"/>
                <w:b w:val="0"/>
                <w:sz w:val="16"/>
                <w:szCs w:val="16"/>
                <w:lang w:val="be-BY"/>
              </w:rPr>
              <w:t>8(347)4323231</w:t>
            </w:r>
          </w:p>
          <w:p w:rsidR="00AD3E9B" w:rsidRPr="004411E6" w:rsidRDefault="00AD3E9B" w:rsidP="00BD6639">
            <w:pPr>
              <w:rPr>
                <w:rFonts w:cs="Times New Roman"/>
                <w:b w:val="0"/>
                <w:sz w:val="16"/>
                <w:szCs w:val="16"/>
                <w:lang w:val="be-BY"/>
              </w:rPr>
            </w:pPr>
          </w:p>
        </w:tc>
        <w:tc>
          <w:tcPr>
            <w:tcW w:w="1520" w:type="dxa"/>
            <w:tcBorders>
              <w:top w:val="nil"/>
              <w:left w:val="nil"/>
              <w:bottom w:val="double" w:sz="6" w:space="0" w:color="auto"/>
              <w:right w:val="nil"/>
            </w:tcBorders>
          </w:tcPr>
          <w:p w:rsidR="00AD3E9B" w:rsidRPr="004411E6" w:rsidRDefault="00AD3E9B" w:rsidP="00BD6639">
            <w:pPr>
              <w:rPr>
                <w:rFonts w:cs="Times New Roman"/>
                <w:b w:val="0"/>
                <w:sz w:val="16"/>
                <w:szCs w:val="16"/>
              </w:rPr>
            </w:pPr>
            <w:r w:rsidRPr="004411E6">
              <w:rPr>
                <w:rFonts w:cs="Times New Roman"/>
                <w:b w:val="0"/>
                <w:sz w:val="16"/>
                <w:szCs w:val="16"/>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5.25pt" o:ole="" fillcolor="window">
                  <v:imagedata r:id="rId5" o:title=""/>
                </v:shape>
                <o:OLEObject Type="Embed" ProgID="Word.Picture.8" ShapeID="_x0000_i1025" DrawAspect="Content" ObjectID="_1687181362" r:id="rId6"/>
              </w:object>
            </w:r>
          </w:p>
          <w:p w:rsidR="00AD3E9B" w:rsidRPr="004411E6" w:rsidRDefault="00AD3E9B" w:rsidP="00BD6639">
            <w:pPr>
              <w:rPr>
                <w:rFonts w:cs="Times New Roman"/>
                <w:b w:val="0"/>
                <w:sz w:val="16"/>
                <w:szCs w:val="16"/>
              </w:rPr>
            </w:pPr>
          </w:p>
        </w:tc>
        <w:tc>
          <w:tcPr>
            <w:tcW w:w="4343" w:type="dxa"/>
            <w:tcBorders>
              <w:top w:val="nil"/>
              <w:left w:val="nil"/>
              <w:bottom w:val="double" w:sz="6" w:space="0" w:color="auto"/>
              <w:right w:val="nil"/>
            </w:tcBorders>
          </w:tcPr>
          <w:p w:rsidR="00AD3E9B" w:rsidRPr="004411E6" w:rsidRDefault="00AD3E9B" w:rsidP="00BD6639">
            <w:pPr>
              <w:rPr>
                <w:rFonts w:cs="Times New Roman"/>
                <w:b w:val="0"/>
                <w:sz w:val="16"/>
                <w:szCs w:val="16"/>
                <w:lang w:val="be-BY"/>
              </w:rPr>
            </w:pPr>
            <w:r w:rsidRPr="004411E6">
              <w:rPr>
                <w:rFonts w:cs="Times New Roman"/>
                <w:b w:val="0"/>
                <w:sz w:val="16"/>
                <w:szCs w:val="16"/>
                <w:lang w:val="be-BY"/>
              </w:rPr>
              <w:t>Республика Башкортостан</w:t>
            </w:r>
          </w:p>
          <w:p w:rsidR="00AD3E9B" w:rsidRPr="004411E6" w:rsidRDefault="00AD3E9B" w:rsidP="00BD6639">
            <w:pPr>
              <w:rPr>
                <w:rFonts w:cs="Times New Roman"/>
                <w:b w:val="0"/>
                <w:sz w:val="16"/>
                <w:szCs w:val="16"/>
                <w:lang w:val="be-BY"/>
              </w:rPr>
            </w:pPr>
            <w:r w:rsidRPr="004411E6">
              <w:rPr>
                <w:rFonts w:cs="Times New Roman"/>
                <w:b w:val="0"/>
                <w:sz w:val="16"/>
                <w:szCs w:val="16"/>
                <w:lang w:val="be-BY"/>
              </w:rPr>
              <w:t>муниципальный район Бижбулякский район</w:t>
            </w:r>
          </w:p>
          <w:p w:rsidR="00AD3E9B" w:rsidRPr="004411E6" w:rsidRDefault="00AD3E9B" w:rsidP="00BD6639">
            <w:pPr>
              <w:rPr>
                <w:rFonts w:cs="Times New Roman"/>
                <w:b w:val="0"/>
                <w:sz w:val="16"/>
                <w:szCs w:val="16"/>
                <w:lang w:val="be-BY"/>
              </w:rPr>
            </w:pPr>
            <w:r w:rsidRPr="004411E6">
              <w:rPr>
                <w:rFonts w:cs="Times New Roman"/>
                <w:b w:val="0"/>
                <w:sz w:val="16"/>
                <w:szCs w:val="16"/>
                <w:lang w:val="be-BY"/>
              </w:rPr>
              <w:t>АДМИНИСТРАЦИЯ</w:t>
            </w:r>
          </w:p>
          <w:p w:rsidR="00AD3E9B" w:rsidRPr="004411E6" w:rsidRDefault="00AD3E9B" w:rsidP="00BD6639">
            <w:pPr>
              <w:rPr>
                <w:rFonts w:cs="Times New Roman"/>
                <w:b w:val="0"/>
                <w:sz w:val="16"/>
                <w:szCs w:val="16"/>
                <w:lang w:val="be-BY"/>
              </w:rPr>
            </w:pPr>
            <w:r w:rsidRPr="004411E6">
              <w:rPr>
                <w:rFonts w:cs="Times New Roman"/>
                <w:b w:val="0"/>
                <w:sz w:val="16"/>
                <w:szCs w:val="16"/>
                <w:lang w:val="be-BY"/>
              </w:rPr>
              <w:t>сельского поселения</w:t>
            </w:r>
          </w:p>
          <w:p w:rsidR="00AD3E9B" w:rsidRPr="004411E6" w:rsidRDefault="00AD3E9B" w:rsidP="00BD6639">
            <w:pPr>
              <w:rPr>
                <w:rFonts w:cs="Times New Roman"/>
                <w:b w:val="0"/>
                <w:sz w:val="16"/>
                <w:szCs w:val="16"/>
                <w:lang w:val="be-BY"/>
              </w:rPr>
            </w:pPr>
            <w:r w:rsidRPr="004411E6">
              <w:rPr>
                <w:rFonts w:cs="Times New Roman"/>
                <w:b w:val="0"/>
                <w:sz w:val="16"/>
                <w:szCs w:val="16"/>
                <w:lang w:val="be-BY"/>
              </w:rPr>
              <w:t>Каменский сельсовет</w:t>
            </w:r>
          </w:p>
          <w:p w:rsidR="00AD3E9B" w:rsidRPr="004411E6" w:rsidRDefault="00AD3E9B" w:rsidP="00BD6639">
            <w:pPr>
              <w:rPr>
                <w:rFonts w:cs="Times New Roman"/>
                <w:b w:val="0"/>
                <w:sz w:val="16"/>
                <w:szCs w:val="16"/>
                <w:lang w:val="be-BY"/>
              </w:rPr>
            </w:pPr>
          </w:p>
          <w:p w:rsidR="00AD3E9B" w:rsidRPr="004411E6" w:rsidRDefault="00AD3E9B" w:rsidP="00BD6639">
            <w:pPr>
              <w:rPr>
                <w:rFonts w:cs="Times New Roman"/>
                <w:b w:val="0"/>
                <w:sz w:val="16"/>
                <w:szCs w:val="16"/>
                <w:lang w:val="be-BY"/>
              </w:rPr>
            </w:pPr>
            <w:r w:rsidRPr="004411E6">
              <w:rPr>
                <w:rFonts w:cs="Times New Roman"/>
                <w:b w:val="0"/>
                <w:sz w:val="16"/>
                <w:szCs w:val="16"/>
                <w:lang w:val="be-BY"/>
              </w:rPr>
              <w:t xml:space="preserve">452059, РБ, Бижбулякский район, село Каменка, </w:t>
            </w:r>
          </w:p>
          <w:p w:rsidR="00AD3E9B" w:rsidRPr="004411E6" w:rsidRDefault="00AD3E9B" w:rsidP="00BD6639">
            <w:pPr>
              <w:rPr>
                <w:rFonts w:cs="Times New Roman"/>
                <w:b w:val="0"/>
                <w:sz w:val="16"/>
                <w:szCs w:val="16"/>
                <w:lang w:val="be-BY"/>
              </w:rPr>
            </w:pPr>
            <w:r w:rsidRPr="004411E6">
              <w:rPr>
                <w:rFonts w:cs="Times New Roman"/>
                <w:b w:val="0"/>
                <w:sz w:val="16"/>
                <w:szCs w:val="16"/>
                <w:lang w:val="be-BY"/>
              </w:rPr>
              <w:t>ул. Школьная, 13</w:t>
            </w:r>
          </w:p>
          <w:p w:rsidR="00AD3E9B" w:rsidRPr="004411E6" w:rsidRDefault="00AD3E9B" w:rsidP="00BD6639">
            <w:pPr>
              <w:rPr>
                <w:rFonts w:cs="Times New Roman"/>
                <w:b w:val="0"/>
                <w:sz w:val="16"/>
                <w:szCs w:val="16"/>
                <w:lang w:val="be-BY"/>
              </w:rPr>
            </w:pPr>
            <w:r w:rsidRPr="004411E6">
              <w:rPr>
                <w:rFonts w:cs="Times New Roman"/>
                <w:b w:val="0"/>
                <w:sz w:val="16"/>
                <w:szCs w:val="16"/>
                <w:lang w:val="be-BY"/>
              </w:rPr>
              <w:t>8(347) 4323231</w:t>
            </w:r>
          </w:p>
          <w:p w:rsidR="00AD3E9B" w:rsidRPr="004411E6" w:rsidRDefault="00AD3E9B" w:rsidP="00BD6639">
            <w:pPr>
              <w:rPr>
                <w:rFonts w:cs="Times New Roman"/>
                <w:b w:val="0"/>
                <w:sz w:val="16"/>
                <w:szCs w:val="16"/>
                <w:lang w:val="be-BY"/>
              </w:rPr>
            </w:pPr>
          </w:p>
        </w:tc>
      </w:tr>
    </w:tbl>
    <w:p w:rsidR="00AD3E9B" w:rsidRDefault="00AD3E9B" w:rsidP="00AD3E9B">
      <w:pPr>
        <w:rPr>
          <w:rFonts w:eastAsia="MS Mincho" w:cs="Times New Roman"/>
          <w:b w:val="0"/>
          <w:lang w:val="be-BY"/>
        </w:rPr>
      </w:pPr>
      <w:r w:rsidRPr="00E0610E">
        <w:rPr>
          <w:rFonts w:eastAsia="MS Mincho" w:cs="Times New Roman"/>
          <w:b w:val="0"/>
        </w:rPr>
        <w:t>К</w:t>
      </w:r>
      <w:r w:rsidRPr="00E0610E">
        <w:rPr>
          <w:rFonts w:eastAsia="MS Mincho" w:cs="Times New Roman"/>
          <w:b w:val="0"/>
          <w:lang w:val="be-BY"/>
        </w:rPr>
        <w:t xml:space="preserve">АРАР                                                                              </w:t>
      </w:r>
      <w:r>
        <w:rPr>
          <w:rFonts w:eastAsia="MS Mincho" w:cs="Times New Roman"/>
          <w:b w:val="0"/>
          <w:lang w:val="be-BY"/>
        </w:rPr>
        <w:t xml:space="preserve">                    </w:t>
      </w:r>
      <w:r w:rsidRPr="00E0610E">
        <w:rPr>
          <w:rFonts w:eastAsia="MS Mincho" w:cs="Times New Roman"/>
          <w:b w:val="0"/>
          <w:lang w:val="be-BY"/>
        </w:rPr>
        <w:t xml:space="preserve">ПОСТАНОВЛЕНИЕ </w:t>
      </w:r>
    </w:p>
    <w:p w:rsidR="00AD3E9B" w:rsidRPr="00E0610E" w:rsidRDefault="00AD3E9B" w:rsidP="00AD3E9B">
      <w:pPr>
        <w:rPr>
          <w:rFonts w:eastAsia="MS Mincho" w:cs="Times New Roman"/>
          <w:b w:val="0"/>
          <w:lang w:val="be-BY"/>
        </w:rPr>
      </w:pPr>
    </w:p>
    <w:p w:rsidR="00AD3E9B" w:rsidRDefault="00AD3E9B" w:rsidP="00AD3E9B">
      <w:pPr>
        <w:rPr>
          <w:rFonts w:eastAsia="MS Mincho" w:cs="Times New Roman"/>
          <w:b w:val="0"/>
          <w:lang w:val="be-BY"/>
        </w:rPr>
      </w:pPr>
      <w:r>
        <w:rPr>
          <w:rFonts w:eastAsia="MS Mincho" w:cs="Times New Roman"/>
          <w:b w:val="0"/>
          <w:lang w:val="be-BY"/>
        </w:rPr>
        <w:t>23 марта</w:t>
      </w:r>
      <w:r w:rsidRPr="00E0610E">
        <w:rPr>
          <w:rFonts w:eastAsia="MS Mincho" w:cs="Times New Roman"/>
          <w:b w:val="0"/>
          <w:lang w:val="be-BY"/>
        </w:rPr>
        <w:t xml:space="preserve"> 20</w:t>
      </w:r>
      <w:r>
        <w:rPr>
          <w:rFonts w:eastAsia="MS Mincho" w:cs="Times New Roman"/>
          <w:b w:val="0"/>
          <w:lang w:val="be-BY"/>
        </w:rPr>
        <w:t>21 й                                      № 12                            23  марта 2021</w:t>
      </w:r>
      <w:r w:rsidRPr="00E0610E">
        <w:rPr>
          <w:rFonts w:eastAsia="MS Mincho" w:cs="Times New Roman"/>
          <w:b w:val="0"/>
          <w:lang w:val="be-BY"/>
        </w:rPr>
        <w:t xml:space="preserve"> года</w:t>
      </w:r>
    </w:p>
    <w:p w:rsidR="00AD3E9B" w:rsidRDefault="00AD3E9B" w:rsidP="00AD3E9B">
      <w:pPr>
        <w:rPr>
          <w:rFonts w:eastAsia="MS Mincho" w:cs="Times New Roman"/>
          <w:b w:val="0"/>
          <w:lang w:val="be-BY"/>
        </w:rPr>
      </w:pPr>
    </w:p>
    <w:p w:rsidR="00AD3E9B" w:rsidRPr="00F24B92" w:rsidRDefault="00AD3E9B" w:rsidP="00AD3E9B">
      <w:pPr>
        <w:tabs>
          <w:tab w:val="left" w:pos="6400"/>
        </w:tabs>
        <w:rPr>
          <w:b w:val="0"/>
          <w:bCs w:val="0"/>
          <w:sz w:val="28"/>
          <w:szCs w:val="28"/>
          <w:lang w:val="be-BY"/>
        </w:rPr>
      </w:pPr>
    </w:p>
    <w:p w:rsidR="00AD3E9B" w:rsidRDefault="00AD3E9B" w:rsidP="00AD3E9B">
      <w:pPr>
        <w:rPr>
          <w:sz w:val="28"/>
          <w:szCs w:val="28"/>
        </w:rPr>
      </w:pPr>
    </w:p>
    <w:p w:rsidR="00AD3E9B" w:rsidRPr="004F3FDA" w:rsidRDefault="00AD3E9B" w:rsidP="00AD3E9B">
      <w:pPr>
        <w:pStyle w:val="a9"/>
      </w:pPr>
      <w:r>
        <w:t>О</w:t>
      </w:r>
      <w:r w:rsidRPr="004F3FDA">
        <w:t>б утверждении Учетной политики для целей бюджетного учета</w:t>
      </w:r>
    </w:p>
    <w:p w:rsidR="00AD3E9B" w:rsidRPr="004F3FDA" w:rsidRDefault="00AD3E9B" w:rsidP="00AD3E9B">
      <w:pPr>
        <w:rPr>
          <w:sz w:val="28"/>
          <w:szCs w:val="28"/>
        </w:rPr>
      </w:pPr>
      <w:r w:rsidRPr="004F3FDA">
        <w:rPr>
          <w:sz w:val="28"/>
          <w:szCs w:val="28"/>
        </w:rPr>
        <w:t xml:space="preserve">В соответствии с </w:t>
      </w:r>
      <w:hyperlink r:id="rId7" w:history="1">
        <w:r w:rsidRPr="004F3FDA">
          <w:rPr>
            <w:rStyle w:val="aff0"/>
            <w:sz w:val="28"/>
            <w:szCs w:val="28"/>
          </w:rPr>
          <w:t>Федеральным законом</w:t>
        </w:r>
      </w:hyperlink>
      <w:r w:rsidRPr="004F3FDA">
        <w:rPr>
          <w:sz w:val="28"/>
          <w:szCs w:val="28"/>
        </w:rPr>
        <w:t xml:space="preserve"> от 06.12.2011 № 402-ФЗ, </w:t>
      </w:r>
      <w:hyperlink r:id="rId8" w:history="1">
        <w:r w:rsidRPr="004F3FDA">
          <w:rPr>
            <w:rStyle w:val="aff0"/>
            <w:sz w:val="28"/>
            <w:szCs w:val="28"/>
          </w:rPr>
          <w:t>Приказом</w:t>
        </w:r>
      </w:hyperlink>
      <w:r w:rsidRPr="004F3FDA">
        <w:rPr>
          <w:sz w:val="28"/>
          <w:szCs w:val="28"/>
        </w:rPr>
        <w:t xml:space="preserve"> Минфина России от 01.12.2010 № 157н, </w:t>
      </w:r>
      <w:hyperlink r:id="rId9" w:history="1">
        <w:r w:rsidRPr="004F3FDA">
          <w:rPr>
            <w:rStyle w:val="aff0"/>
            <w:sz w:val="28"/>
            <w:szCs w:val="28"/>
          </w:rPr>
          <w:t>Приказом</w:t>
        </w:r>
      </w:hyperlink>
      <w:r w:rsidRPr="004F3FDA">
        <w:rPr>
          <w:sz w:val="28"/>
          <w:szCs w:val="28"/>
        </w:rPr>
        <w:t xml:space="preserve"> Минфина России от 06.12.2010 № 162н, </w:t>
      </w:r>
      <w:hyperlink r:id="rId10" w:history="1">
        <w:r w:rsidRPr="004F3FDA">
          <w:rPr>
            <w:rStyle w:val="aff0"/>
            <w:sz w:val="28"/>
            <w:szCs w:val="28"/>
          </w:rPr>
          <w:t>Приказом</w:t>
        </w:r>
      </w:hyperlink>
      <w:r w:rsidRPr="004F3FDA">
        <w:rPr>
          <w:sz w:val="28"/>
          <w:szCs w:val="28"/>
        </w:rPr>
        <w:t xml:space="preserve"> Минфина России от 28.12.2010 № 191н, федеральными стандартами бухгалтерского учета государственных финансов</w:t>
      </w:r>
      <w:r>
        <w:rPr>
          <w:sz w:val="28"/>
          <w:szCs w:val="28"/>
        </w:rPr>
        <w:t xml:space="preserve">, администрация сельского поселения Каменский сельсовет </w:t>
      </w:r>
      <w:r w:rsidRPr="004F3FDA">
        <w:rPr>
          <w:b w:val="0"/>
          <w:spacing w:val="40"/>
          <w:sz w:val="28"/>
          <w:szCs w:val="28"/>
        </w:rPr>
        <w:t>постановляет:</w:t>
      </w:r>
    </w:p>
    <w:p w:rsidR="00AD3E9B" w:rsidRPr="004F3FDA" w:rsidRDefault="00AD3E9B" w:rsidP="00AD3E9B">
      <w:pPr>
        <w:rPr>
          <w:sz w:val="28"/>
          <w:szCs w:val="28"/>
        </w:rPr>
      </w:pPr>
      <w:r w:rsidRPr="004F3FDA">
        <w:rPr>
          <w:sz w:val="28"/>
          <w:szCs w:val="28"/>
        </w:rPr>
        <w:t>1. Утвердить новую редакцию Учетной политики для целей бюджетного учета.</w:t>
      </w:r>
    </w:p>
    <w:p w:rsidR="00AD3E9B" w:rsidRDefault="00AD3E9B" w:rsidP="00AD3E9B">
      <w:pPr>
        <w:rPr>
          <w:sz w:val="28"/>
          <w:szCs w:val="28"/>
        </w:rPr>
      </w:pPr>
      <w:r w:rsidRPr="004F3FDA">
        <w:rPr>
          <w:sz w:val="28"/>
          <w:szCs w:val="28"/>
        </w:rPr>
        <w:t>2. Установить, что данная редакция Учетной политики применяется с 1 января 2021 г. во все последующие отчетные периоды с внесением в нее необходимых изменений и дополнений.</w:t>
      </w:r>
    </w:p>
    <w:p w:rsidR="00AD3E9B" w:rsidRPr="007061A1" w:rsidRDefault="00AD3E9B" w:rsidP="00AD3E9B">
      <w:pPr>
        <w:ind w:firstLine="567"/>
        <w:rPr>
          <w:sz w:val="28"/>
          <w:szCs w:val="28"/>
        </w:rPr>
      </w:pPr>
      <w:r>
        <w:rPr>
          <w:sz w:val="28"/>
          <w:szCs w:val="28"/>
        </w:rPr>
        <w:t xml:space="preserve">3. </w:t>
      </w:r>
      <w:r w:rsidRPr="007061A1">
        <w:rPr>
          <w:sz w:val="28"/>
          <w:szCs w:val="28"/>
        </w:rPr>
        <w:t xml:space="preserve">Признать утратившим силу </w:t>
      </w:r>
      <w:r>
        <w:rPr>
          <w:sz w:val="28"/>
          <w:szCs w:val="28"/>
        </w:rPr>
        <w:t>постановление главы сельского поселения Каменский сельсовет муниципального района Бижбулякский район Республики Башкортостан от 11.03.2019 года № 29 «</w:t>
      </w:r>
      <w:r w:rsidRPr="004F3FDA">
        <w:rPr>
          <w:sz w:val="28"/>
          <w:szCs w:val="28"/>
        </w:rPr>
        <w:t>Об утверждении Учетной политики для целей бюджетного учета</w:t>
      </w:r>
      <w:r>
        <w:rPr>
          <w:sz w:val="28"/>
          <w:szCs w:val="28"/>
        </w:rPr>
        <w:t>».</w:t>
      </w:r>
      <w:r w:rsidRPr="007061A1">
        <w:rPr>
          <w:sz w:val="28"/>
          <w:szCs w:val="28"/>
        </w:rPr>
        <w:t xml:space="preserve"> </w:t>
      </w:r>
    </w:p>
    <w:p w:rsidR="00AD3E9B" w:rsidRDefault="00AD3E9B" w:rsidP="00AD3E9B">
      <w:pPr>
        <w:spacing w:before="240"/>
        <w:ind w:firstLine="567"/>
        <w:rPr>
          <w:sz w:val="28"/>
          <w:szCs w:val="28"/>
        </w:rPr>
      </w:pPr>
      <w:r>
        <w:rPr>
          <w:sz w:val="28"/>
          <w:szCs w:val="28"/>
        </w:rPr>
        <w:t>4</w:t>
      </w:r>
      <w:r w:rsidRPr="004F3FDA">
        <w:rPr>
          <w:sz w:val="28"/>
          <w:szCs w:val="28"/>
        </w:rPr>
        <w:t xml:space="preserve">. </w:t>
      </w:r>
      <w:r>
        <w:rPr>
          <w:sz w:val="28"/>
          <w:szCs w:val="28"/>
        </w:rPr>
        <w:t>Контроль за исполнение настоящего постановления оставляю за собой.</w:t>
      </w:r>
    </w:p>
    <w:p w:rsidR="00AD3E9B" w:rsidRPr="004F3FDA" w:rsidRDefault="00AD3E9B" w:rsidP="00AD3E9B">
      <w:pPr>
        <w:rPr>
          <w:sz w:val="28"/>
          <w:szCs w:val="28"/>
        </w:rPr>
      </w:pPr>
    </w:p>
    <w:tbl>
      <w:tblPr>
        <w:tblW w:w="5000" w:type="pct"/>
        <w:tblLook w:val="04A0"/>
      </w:tblPr>
      <w:tblGrid>
        <w:gridCol w:w="4212"/>
        <w:gridCol w:w="5360"/>
      </w:tblGrid>
      <w:tr w:rsidR="00AD3E9B" w:rsidRPr="004F3FDA" w:rsidTr="00BD6639">
        <w:tc>
          <w:tcPr>
            <w:tcW w:w="2200" w:type="pct"/>
          </w:tcPr>
          <w:p w:rsidR="00AD3E9B" w:rsidRPr="004F3FDA" w:rsidRDefault="00AD3E9B" w:rsidP="00BD6639">
            <w:pPr>
              <w:pStyle w:val="Normalunindented"/>
              <w:keepNext/>
              <w:jc w:val="left"/>
              <w:rPr>
                <w:sz w:val="28"/>
                <w:szCs w:val="28"/>
              </w:rPr>
            </w:pPr>
            <w:r>
              <w:rPr>
                <w:sz w:val="28"/>
                <w:szCs w:val="28"/>
              </w:rPr>
              <w:t xml:space="preserve">Глава сельского поселения                 </w:t>
            </w:r>
          </w:p>
        </w:tc>
        <w:tc>
          <w:tcPr>
            <w:tcW w:w="2800" w:type="pct"/>
          </w:tcPr>
          <w:p w:rsidR="00AD3E9B" w:rsidRPr="004F3FDA" w:rsidRDefault="00AD3E9B" w:rsidP="00BD6639">
            <w:pPr>
              <w:pStyle w:val="Normalunindented"/>
              <w:keepNext/>
              <w:jc w:val="left"/>
              <w:rPr>
                <w:sz w:val="28"/>
                <w:szCs w:val="28"/>
              </w:rPr>
            </w:pPr>
            <w:r w:rsidRPr="004F3FDA">
              <w:rPr>
                <w:sz w:val="28"/>
                <w:szCs w:val="28"/>
              </w:rPr>
              <w:t xml:space="preserve">    </w:t>
            </w:r>
            <w:r>
              <w:rPr>
                <w:sz w:val="28"/>
                <w:szCs w:val="28"/>
              </w:rPr>
              <w:t xml:space="preserve">                            И.П.Шишкина</w:t>
            </w:r>
          </w:p>
        </w:tc>
      </w:tr>
    </w:tbl>
    <w:p w:rsidR="00AD3E9B" w:rsidRPr="004F3FDA" w:rsidRDefault="00AD3E9B" w:rsidP="00AD3E9B">
      <w:pPr>
        <w:sectPr w:rsidR="00AD3E9B" w:rsidRPr="004F3FDA">
          <w:headerReference w:type="default" r:id="rId11"/>
          <w:footerReference w:type="default" r:id="rId12"/>
          <w:footnotePr>
            <w:numRestart w:val="eachSect"/>
          </w:footnotePr>
          <w:pgSz w:w="11907" w:h="16839" w:code="9"/>
          <w:pgMar w:top="1134" w:right="850" w:bottom="1134" w:left="1701" w:header="720" w:footer="720" w:gutter="0"/>
          <w:pgNumType w:start="1"/>
          <w:cols w:space="720"/>
          <w:titlePg/>
        </w:sectPr>
      </w:pPr>
      <w:bookmarkStart w:id="0" w:name="_docEnd_1"/>
      <w:bookmarkEnd w:id="0"/>
    </w:p>
    <w:p w:rsidR="00AD3E9B" w:rsidRPr="00F27654" w:rsidRDefault="00AD3E9B" w:rsidP="00AD3E9B">
      <w:pPr>
        <w:ind w:left="4820"/>
        <w:rPr>
          <w:b w:val="0"/>
        </w:rPr>
      </w:pPr>
      <w:bookmarkStart w:id="1" w:name="_ref_1-7e103fc1367240"/>
      <w:bookmarkStart w:id="2" w:name="_docStart_2"/>
      <w:bookmarkStart w:id="3" w:name="_title_2"/>
      <w:bookmarkEnd w:id="1"/>
      <w:bookmarkEnd w:id="2"/>
      <w:r w:rsidRPr="00F27654">
        <w:rPr>
          <w:b w:val="0"/>
        </w:rPr>
        <w:lastRenderedPageBreak/>
        <w:t>УТВЕРЖДЕНО</w:t>
      </w:r>
    </w:p>
    <w:p w:rsidR="00AD3E9B" w:rsidRPr="00F27654" w:rsidRDefault="00AD3E9B" w:rsidP="00AD3E9B">
      <w:pPr>
        <w:ind w:left="4820"/>
      </w:pPr>
      <w:r w:rsidRPr="00F27654">
        <w:t xml:space="preserve">Постановлением главы сельского поселения </w:t>
      </w:r>
      <w:r>
        <w:t>Каменский</w:t>
      </w:r>
      <w:r w:rsidRPr="00F27654">
        <w:t xml:space="preserve"> сельсовет муниципального района Бижбулякский район Республики Башкортостан от</w:t>
      </w:r>
      <w:r>
        <w:t xml:space="preserve"> ________2021</w:t>
      </w:r>
      <w:r w:rsidRPr="00F27654">
        <w:t xml:space="preserve"> года №</w:t>
      </w:r>
      <w:r>
        <w:t xml:space="preserve"> ____</w:t>
      </w:r>
    </w:p>
    <w:p w:rsidR="00AD3E9B" w:rsidRDefault="00AD3E9B" w:rsidP="00AD3E9B">
      <w:pPr>
        <w:pStyle w:val="a9"/>
      </w:pPr>
      <w:r w:rsidRPr="004F3FDA">
        <w:t>Учетная политика</w:t>
      </w:r>
      <w:r w:rsidRPr="004F3FDA">
        <w:br/>
        <w:t xml:space="preserve"> Администрации сельского поселения </w:t>
      </w:r>
      <w:r>
        <w:t>Каменский</w:t>
      </w:r>
      <w:r w:rsidRPr="004F3FDA">
        <w:t xml:space="preserve"> сельсовет муниципального района Бижбулякский район </w:t>
      </w:r>
    </w:p>
    <w:p w:rsidR="00AD3E9B" w:rsidRPr="004F3FDA" w:rsidRDefault="00AD3E9B" w:rsidP="00AD3E9B">
      <w:pPr>
        <w:pStyle w:val="a9"/>
      </w:pPr>
      <w:r w:rsidRPr="004F3FDA">
        <w:t>Республики Башкортостан для целей бюджетного учета</w:t>
      </w:r>
      <w:bookmarkEnd w:id="3"/>
    </w:p>
    <w:p w:rsidR="00AD3E9B" w:rsidRPr="00F16B60" w:rsidRDefault="00AD3E9B" w:rsidP="00AD3E9B">
      <w:pPr>
        <w:pStyle w:val="1"/>
        <w:keepLines/>
        <w:spacing w:line="276" w:lineRule="auto"/>
        <w:rPr>
          <w:szCs w:val="24"/>
        </w:rPr>
      </w:pPr>
      <w:bookmarkStart w:id="4" w:name="_ref_1-e72ca710d79345"/>
      <w:bookmarkEnd w:id="4"/>
      <w:r w:rsidRPr="00F16B60">
        <w:rPr>
          <w:szCs w:val="24"/>
        </w:rPr>
        <w:t>Организационные положения</w:t>
      </w:r>
    </w:p>
    <w:p w:rsidR="00AD3E9B" w:rsidRPr="00F16B60" w:rsidRDefault="00AD3E9B" w:rsidP="00AD3E9B">
      <w:pPr>
        <w:pStyle w:val="2"/>
        <w:keepNext w:val="0"/>
        <w:keepLines w:val="0"/>
        <w:numPr>
          <w:ilvl w:val="1"/>
          <w:numId w:val="0"/>
        </w:numPr>
        <w:spacing w:before="0"/>
        <w:ind w:firstLine="482"/>
        <w:jc w:val="both"/>
        <w:rPr>
          <w:sz w:val="24"/>
          <w:szCs w:val="24"/>
        </w:rPr>
      </w:pPr>
      <w:bookmarkStart w:id="5" w:name="_ref_1-c8082797e1ee4d"/>
      <w:bookmarkEnd w:id="5"/>
      <w:r w:rsidRPr="00F16B60">
        <w:rPr>
          <w:sz w:val="24"/>
          <w:szCs w:val="24"/>
        </w:rPr>
        <w:t>Настоящая Учетная политика разработана в соответствии с требованиями следующих документов:</w:t>
      </w:r>
    </w:p>
    <w:p w:rsidR="00AD3E9B" w:rsidRPr="00F16B60" w:rsidRDefault="00AD3E9B" w:rsidP="00AD3E9B">
      <w:pPr>
        <w:pStyle w:val="af"/>
        <w:numPr>
          <w:ilvl w:val="1"/>
          <w:numId w:val="3"/>
        </w:numPr>
        <w:spacing w:before="0" w:after="0"/>
        <w:ind w:left="567" w:firstLine="0"/>
        <w:jc w:val="both"/>
        <w:rPr>
          <w:sz w:val="24"/>
          <w:szCs w:val="24"/>
        </w:rPr>
      </w:pPr>
      <w:r w:rsidRPr="00F16B60">
        <w:rPr>
          <w:sz w:val="24"/>
          <w:szCs w:val="24"/>
        </w:rPr>
        <w:t xml:space="preserve">Бюджетный </w:t>
      </w:r>
      <w:hyperlink r:id="rId13" w:history="1">
        <w:r w:rsidRPr="00F16B60">
          <w:rPr>
            <w:rStyle w:val="aff0"/>
            <w:sz w:val="24"/>
            <w:szCs w:val="24"/>
          </w:rPr>
          <w:t>кодекс</w:t>
        </w:r>
      </w:hyperlink>
      <w:r w:rsidRPr="00F16B60">
        <w:rPr>
          <w:sz w:val="24"/>
          <w:szCs w:val="24"/>
        </w:rPr>
        <w:t xml:space="preserve"> РФ (далее - БК РФ);</w:t>
      </w:r>
    </w:p>
    <w:p w:rsidR="00AD3E9B" w:rsidRPr="00F16B60" w:rsidRDefault="00AD3E9B" w:rsidP="00AD3E9B">
      <w:pPr>
        <w:pStyle w:val="af"/>
        <w:numPr>
          <w:ilvl w:val="1"/>
          <w:numId w:val="3"/>
        </w:numPr>
        <w:spacing w:before="0" w:after="0"/>
        <w:ind w:left="567" w:firstLine="0"/>
        <w:jc w:val="both"/>
        <w:rPr>
          <w:sz w:val="24"/>
          <w:szCs w:val="24"/>
        </w:rPr>
      </w:pPr>
      <w:r w:rsidRPr="00F16B60">
        <w:rPr>
          <w:sz w:val="24"/>
          <w:szCs w:val="24"/>
        </w:rPr>
        <w:t xml:space="preserve">Федеральный </w:t>
      </w:r>
      <w:hyperlink r:id="rId14" w:history="1">
        <w:r w:rsidRPr="00F16B60">
          <w:rPr>
            <w:rStyle w:val="aff0"/>
            <w:sz w:val="24"/>
            <w:szCs w:val="24"/>
          </w:rPr>
          <w:t>закон</w:t>
        </w:r>
      </w:hyperlink>
      <w:r w:rsidRPr="00F16B60">
        <w:rPr>
          <w:sz w:val="24"/>
          <w:szCs w:val="24"/>
        </w:rPr>
        <w:t xml:space="preserve"> от 06.12.2011 № 402-ФЗ "О бухгалтерском учете" (далее - Закон № 402-ФЗ);</w:t>
      </w:r>
    </w:p>
    <w:p w:rsidR="00AD3E9B" w:rsidRPr="00F16B60" w:rsidRDefault="00AD3E9B" w:rsidP="00AD3E9B">
      <w:pPr>
        <w:pStyle w:val="af"/>
        <w:numPr>
          <w:ilvl w:val="1"/>
          <w:numId w:val="3"/>
        </w:numPr>
        <w:spacing w:before="0" w:after="0"/>
        <w:ind w:left="567" w:firstLine="0"/>
        <w:jc w:val="both"/>
        <w:rPr>
          <w:sz w:val="24"/>
          <w:szCs w:val="24"/>
        </w:rPr>
      </w:pPr>
      <w:r w:rsidRPr="00F16B60">
        <w:rPr>
          <w:sz w:val="24"/>
          <w:szCs w:val="24"/>
        </w:rPr>
        <w:t xml:space="preserve">Федеральный </w:t>
      </w:r>
      <w:hyperlink r:id="rId15" w:history="1">
        <w:r w:rsidRPr="00F16B60">
          <w:rPr>
            <w:rStyle w:val="aff0"/>
            <w:sz w:val="24"/>
            <w:szCs w:val="24"/>
          </w:rPr>
          <w:t>закон</w:t>
        </w:r>
      </w:hyperlink>
      <w:r w:rsidRPr="00F16B60">
        <w:rPr>
          <w:sz w:val="24"/>
          <w:szCs w:val="24"/>
        </w:rPr>
        <w:t xml:space="preserve"> от 12.01.1996 № 7-ФЗ "О некоммерческих организациях" (далее - Закон № 7-ФЗ);</w:t>
      </w:r>
    </w:p>
    <w:p w:rsidR="00AD3E9B" w:rsidRPr="00F16B60" w:rsidRDefault="00AD3E9B" w:rsidP="00AD3E9B">
      <w:pPr>
        <w:pStyle w:val="af"/>
        <w:numPr>
          <w:ilvl w:val="1"/>
          <w:numId w:val="3"/>
        </w:numPr>
        <w:spacing w:before="0" w:after="0"/>
        <w:ind w:left="567" w:firstLine="0"/>
        <w:jc w:val="both"/>
        <w:rPr>
          <w:sz w:val="24"/>
          <w:szCs w:val="24"/>
        </w:rPr>
      </w:pPr>
      <w:r w:rsidRPr="00F16B60">
        <w:rPr>
          <w:sz w:val="24"/>
          <w:szCs w:val="24"/>
        </w:rPr>
        <w:t xml:space="preserve">Федеральный </w:t>
      </w:r>
      <w:hyperlink r:id="rId16" w:history="1">
        <w:r w:rsidRPr="00F16B60">
          <w:rPr>
            <w:rStyle w:val="aff0"/>
            <w:sz w:val="24"/>
            <w:szCs w:val="24"/>
          </w:rPr>
          <w:t>стандарт</w:t>
        </w:r>
      </w:hyperlink>
      <w:r w:rsidRPr="00F16B60">
        <w:rPr>
          <w:sz w:val="24"/>
          <w:szCs w:val="24"/>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7" w:history="1">
        <w:r w:rsidRPr="00F16B60">
          <w:rPr>
            <w:rStyle w:val="aff0"/>
            <w:sz w:val="24"/>
            <w:szCs w:val="24"/>
          </w:rPr>
          <w:t>СГС</w:t>
        </w:r>
      </w:hyperlink>
      <w:r w:rsidRPr="00F16B60">
        <w:rPr>
          <w:sz w:val="24"/>
          <w:szCs w:val="24"/>
        </w:rPr>
        <w:t xml:space="preserve"> "Концептуальные основы");</w:t>
      </w:r>
    </w:p>
    <w:p w:rsidR="00AD3E9B" w:rsidRPr="00F16B60" w:rsidRDefault="00AD3E9B" w:rsidP="00AD3E9B">
      <w:pPr>
        <w:pStyle w:val="af"/>
        <w:numPr>
          <w:ilvl w:val="1"/>
          <w:numId w:val="3"/>
        </w:numPr>
        <w:spacing w:before="0" w:after="0"/>
        <w:ind w:left="567" w:firstLine="0"/>
        <w:jc w:val="both"/>
        <w:rPr>
          <w:sz w:val="24"/>
          <w:szCs w:val="24"/>
        </w:rPr>
      </w:pPr>
      <w:r w:rsidRPr="00F16B60">
        <w:rPr>
          <w:sz w:val="24"/>
          <w:szCs w:val="24"/>
        </w:rPr>
        <w:t xml:space="preserve">Федеральный </w:t>
      </w:r>
      <w:hyperlink r:id="rId18" w:history="1">
        <w:r w:rsidRPr="00F16B60">
          <w:rPr>
            <w:rStyle w:val="aff0"/>
            <w:sz w:val="24"/>
            <w:szCs w:val="24"/>
          </w:rPr>
          <w:t>стандарт</w:t>
        </w:r>
      </w:hyperlink>
      <w:r w:rsidRPr="00F16B60">
        <w:rPr>
          <w:sz w:val="24"/>
          <w:szCs w:val="24"/>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9" w:history="1">
        <w:r w:rsidRPr="00F16B60">
          <w:rPr>
            <w:rStyle w:val="aff0"/>
            <w:sz w:val="24"/>
            <w:szCs w:val="24"/>
          </w:rPr>
          <w:t>СГС</w:t>
        </w:r>
      </w:hyperlink>
      <w:r w:rsidRPr="00F16B60">
        <w:rPr>
          <w:sz w:val="24"/>
          <w:szCs w:val="24"/>
        </w:rPr>
        <w:t xml:space="preserve"> "Основные средства");</w:t>
      </w:r>
    </w:p>
    <w:p w:rsidR="00AD3E9B" w:rsidRPr="00F16B60" w:rsidRDefault="00AD3E9B" w:rsidP="00AD3E9B">
      <w:pPr>
        <w:pStyle w:val="af"/>
        <w:numPr>
          <w:ilvl w:val="1"/>
          <w:numId w:val="3"/>
        </w:numPr>
        <w:spacing w:before="0" w:after="0"/>
        <w:ind w:left="567" w:firstLine="0"/>
        <w:jc w:val="both"/>
        <w:rPr>
          <w:sz w:val="24"/>
          <w:szCs w:val="24"/>
        </w:rPr>
      </w:pPr>
      <w:r w:rsidRPr="00F16B60">
        <w:rPr>
          <w:sz w:val="24"/>
          <w:szCs w:val="24"/>
        </w:rPr>
        <w:t xml:space="preserve">Федеральный </w:t>
      </w:r>
      <w:hyperlink r:id="rId20" w:history="1">
        <w:r w:rsidRPr="00F16B60">
          <w:rPr>
            <w:rStyle w:val="aff0"/>
            <w:sz w:val="24"/>
            <w:szCs w:val="24"/>
          </w:rPr>
          <w:t>стандарт</w:t>
        </w:r>
      </w:hyperlink>
      <w:r w:rsidRPr="00F16B60">
        <w:rPr>
          <w:sz w:val="24"/>
          <w:szCs w:val="24"/>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21" w:history="1">
        <w:r w:rsidRPr="00F16B60">
          <w:rPr>
            <w:rStyle w:val="aff0"/>
            <w:sz w:val="24"/>
            <w:szCs w:val="24"/>
          </w:rPr>
          <w:t>СГС</w:t>
        </w:r>
      </w:hyperlink>
      <w:r w:rsidRPr="00F16B60">
        <w:rPr>
          <w:sz w:val="24"/>
          <w:szCs w:val="24"/>
        </w:rPr>
        <w:t xml:space="preserve"> "Аренда");</w:t>
      </w:r>
    </w:p>
    <w:p w:rsidR="00AD3E9B" w:rsidRPr="00F16B60" w:rsidRDefault="00AD3E9B" w:rsidP="00AD3E9B">
      <w:pPr>
        <w:pStyle w:val="af"/>
        <w:numPr>
          <w:ilvl w:val="1"/>
          <w:numId w:val="3"/>
        </w:numPr>
        <w:spacing w:before="0" w:after="0"/>
        <w:ind w:left="567" w:firstLine="0"/>
        <w:jc w:val="both"/>
        <w:rPr>
          <w:sz w:val="24"/>
          <w:szCs w:val="24"/>
        </w:rPr>
      </w:pPr>
      <w:r w:rsidRPr="00F16B60">
        <w:rPr>
          <w:sz w:val="24"/>
          <w:szCs w:val="24"/>
        </w:rPr>
        <w:t xml:space="preserve">Федеральный </w:t>
      </w:r>
      <w:hyperlink r:id="rId22" w:history="1">
        <w:r w:rsidRPr="00F16B60">
          <w:rPr>
            <w:rStyle w:val="aff0"/>
            <w:sz w:val="24"/>
            <w:szCs w:val="24"/>
          </w:rPr>
          <w:t>стандарт</w:t>
        </w:r>
      </w:hyperlink>
      <w:r w:rsidRPr="00F16B60">
        <w:rPr>
          <w:sz w:val="24"/>
          <w:szCs w:val="24"/>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3" w:history="1">
        <w:r w:rsidRPr="00F16B60">
          <w:rPr>
            <w:rStyle w:val="aff0"/>
            <w:sz w:val="24"/>
            <w:szCs w:val="24"/>
          </w:rPr>
          <w:t>СГС</w:t>
        </w:r>
      </w:hyperlink>
      <w:r w:rsidRPr="00F16B60">
        <w:rPr>
          <w:sz w:val="24"/>
          <w:szCs w:val="24"/>
        </w:rPr>
        <w:t xml:space="preserve"> "Обесценение активов");</w:t>
      </w:r>
    </w:p>
    <w:p w:rsidR="00AD3E9B" w:rsidRPr="00F16B60" w:rsidRDefault="00AD3E9B" w:rsidP="00AD3E9B">
      <w:pPr>
        <w:pStyle w:val="af"/>
        <w:numPr>
          <w:ilvl w:val="1"/>
          <w:numId w:val="3"/>
        </w:numPr>
        <w:spacing w:before="0" w:after="0"/>
        <w:ind w:left="567" w:firstLine="0"/>
        <w:jc w:val="both"/>
        <w:rPr>
          <w:sz w:val="24"/>
          <w:szCs w:val="24"/>
        </w:rPr>
      </w:pPr>
      <w:r w:rsidRPr="00F16B60">
        <w:rPr>
          <w:sz w:val="24"/>
          <w:szCs w:val="24"/>
        </w:rPr>
        <w:t xml:space="preserve">Федеральный </w:t>
      </w:r>
      <w:hyperlink r:id="rId24" w:history="1">
        <w:r w:rsidRPr="00F16B60">
          <w:rPr>
            <w:rStyle w:val="aff0"/>
            <w:sz w:val="24"/>
            <w:szCs w:val="24"/>
          </w:rPr>
          <w:t>стандарт</w:t>
        </w:r>
      </w:hyperlink>
      <w:r w:rsidRPr="00F16B60">
        <w:rPr>
          <w:sz w:val="24"/>
          <w:szCs w:val="24"/>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5" w:history="1">
        <w:r w:rsidRPr="00F16B60">
          <w:rPr>
            <w:rStyle w:val="aff0"/>
            <w:sz w:val="24"/>
            <w:szCs w:val="24"/>
          </w:rPr>
          <w:t>СГС</w:t>
        </w:r>
      </w:hyperlink>
      <w:r w:rsidRPr="00F16B60">
        <w:rPr>
          <w:sz w:val="24"/>
          <w:szCs w:val="24"/>
        </w:rPr>
        <w:t xml:space="preserve"> "Представление отчетности");</w:t>
      </w:r>
    </w:p>
    <w:p w:rsidR="00AD3E9B" w:rsidRPr="00F16B60" w:rsidRDefault="00AD3E9B" w:rsidP="00AD3E9B">
      <w:pPr>
        <w:pStyle w:val="af"/>
        <w:numPr>
          <w:ilvl w:val="1"/>
          <w:numId w:val="3"/>
        </w:numPr>
        <w:spacing w:before="0" w:after="0"/>
        <w:ind w:left="567" w:firstLine="0"/>
        <w:jc w:val="both"/>
        <w:rPr>
          <w:sz w:val="24"/>
          <w:szCs w:val="24"/>
        </w:rPr>
      </w:pPr>
      <w:r w:rsidRPr="00F16B60">
        <w:rPr>
          <w:sz w:val="24"/>
          <w:szCs w:val="24"/>
        </w:rPr>
        <w:t xml:space="preserve">Федеральный </w:t>
      </w:r>
      <w:hyperlink r:id="rId26" w:history="1">
        <w:r w:rsidRPr="00F16B60">
          <w:rPr>
            <w:rStyle w:val="aff0"/>
            <w:sz w:val="24"/>
            <w:szCs w:val="24"/>
          </w:rPr>
          <w:t>стандарт</w:t>
        </w:r>
      </w:hyperlink>
      <w:r w:rsidRPr="00F16B60">
        <w:rPr>
          <w:sz w:val="24"/>
          <w:szCs w:val="24"/>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7" w:history="1">
        <w:r w:rsidRPr="00F16B60">
          <w:rPr>
            <w:rStyle w:val="aff0"/>
            <w:sz w:val="24"/>
            <w:szCs w:val="24"/>
          </w:rPr>
          <w:t>СГС</w:t>
        </w:r>
      </w:hyperlink>
      <w:r w:rsidRPr="00F16B60">
        <w:rPr>
          <w:sz w:val="24"/>
          <w:szCs w:val="24"/>
        </w:rPr>
        <w:t xml:space="preserve"> "Отчет о движении денежных средств");</w:t>
      </w:r>
    </w:p>
    <w:p w:rsidR="00AD3E9B" w:rsidRPr="00F16B60" w:rsidRDefault="00AD3E9B" w:rsidP="00AD3E9B">
      <w:pPr>
        <w:pStyle w:val="af"/>
        <w:numPr>
          <w:ilvl w:val="1"/>
          <w:numId w:val="3"/>
        </w:numPr>
        <w:spacing w:before="0" w:after="0"/>
        <w:ind w:left="567" w:firstLine="0"/>
        <w:jc w:val="both"/>
        <w:rPr>
          <w:sz w:val="24"/>
          <w:szCs w:val="24"/>
        </w:rPr>
      </w:pPr>
      <w:r w:rsidRPr="00F16B60">
        <w:rPr>
          <w:sz w:val="24"/>
          <w:szCs w:val="24"/>
        </w:rPr>
        <w:t xml:space="preserve">Федеральный </w:t>
      </w:r>
      <w:hyperlink r:id="rId28" w:history="1">
        <w:r w:rsidRPr="00F16B60">
          <w:rPr>
            <w:rStyle w:val="aff0"/>
            <w:sz w:val="24"/>
            <w:szCs w:val="24"/>
          </w:rPr>
          <w:t>стандарт</w:t>
        </w:r>
      </w:hyperlink>
      <w:r w:rsidRPr="00F16B60">
        <w:rPr>
          <w:sz w:val="24"/>
          <w:szCs w:val="24"/>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9" w:history="1">
        <w:r w:rsidRPr="00F16B60">
          <w:rPr>
            <w:rStyle w:val="aff0"/>
            <w:sz w:val="24"/>
            <w:szCs w:val="24"/>
          </w:rPr>
          <w:t>СГС</w:t>
        </w:r>
      </w:hyperlink>
      <w:r w:rsidRPr="00F16B60">
        <w:rPr>
          <w:sz w:val="24"/>
          <w:szCs w:val="24"/>
        </w:rPr>
        <w:t xml:space="preserve"> "Учетная политика");</w:t>
      </w:r>
    </w:p>
    <w:p w:rsidR="00AD3E9B" w:rsidRPr="00F16B60" w:rsidRDefault="00AD3E9B" w:rsidP="00AD3E9B">
      <w:pPr>
        <w:pStyle w:val="af"/>
        <w:numPr>
          <w:ilvl w:val="1"/>
          <w:numId w:val="3"/>
        </w:numPr>
        <w:spacing w:before="0" w:after="0"/>
        <w:ind w:left="567" w:firstLine="0"/>
        <w:jc w:val="both"/>
        <w:rPr>
          <w:sz w:val="24"/>
          <w:szCs w:val="24"/>
        </w:rPr>
      </w:pPr>
      <w:r w:rsidRPr="00F16B60">
        <w:rPr>
          <w:sz w:val="24"/>
          <w:szCs w:val="24"/>
        </w:rPr>
        <w:t xml:space="preserve">Федеральный </w:t>
      </w:r>
      <w:hyperlink r:id="rId30" w:history="1">
        <w:r w:rsidRPr="00F16B60">
          <w:rPr>
            <w:rStyle w:val="aff0"/>
            <w:sz w:val="24"/>
            <w:szCs w:val="24"/>
          </w:rPr>
          <w:t>стандарт</w:t>
        </w:r>
      </w:hyperlink>
      <w:r w:rsidRPr="00F16B60">
        <w:rPr>
          <w:sz w:val="24"/>
          <w:szCs w:val="24"/>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1" w:history="1">
        <w:r w:rsidRPr="00F16B60">
          <w:rPr>
            <w:rStyle w:val="aff0"/>
            <w:sz w:val="24"/>
            <w:szCs w:val="24"/>
          </w:rPr>
          <w:t>СГС</w:t>
        </w:r>
      </w:hyperlink>
      <w:r w:rsidRPr="00F16B60">
        <w:rPr>
          <w:sz w:val="24"/>
          <w:szCs w:val="24"/>
        </w:rPr>
        <w:t xml:space="preserve"> "События после отчетной даты");</w:t>
      </w:r>
    </w:p>
    <w:p w:rsidR="00AD3E9B" w:rsidRPr="00F16B60" w:rsidRDefault="00AD3E9B" w:rsidP="00AD3E9B">
      <w:pPr>
        <w:pStyle w:val="af"/>
        <w:numPr>
          <w:ilvl w:val="1"/>
          <w:numId w:val="3"/>
        </w:numPr>
        <w:spacing w:before="0" w:after="0"/>
        <w:ind w:left="567" w:firstLine="0"/>
        <w:jc w:val="both"/>
        <w:rPr>
          <w:sz w:val="24"/>
          <w:szCs w:val="24"/>
        </w:rPr>
      </w:pPr>
      <w:r w:rsidRPr="00F16B60">
        <w:rPr>
          <w:sz w:val="24"/>
          <w:szCs w:val="24"/>
        </w:rPr>
        <w:lastRenderedPageBreak/>
        <w:t xml:space="preserve">Федеральный </w:t>
      </w:r>
      <w:hyperlink r:id="rId32" w:history="1">
        <w:r w:rsidRPr="00F16B60">
          <w:rPr>
            <w:rStyle w:val="aff0"/>
            <w:sz w:val="24"/>
            <w:szCs w:val="24"/>
          </w:rPr>
          <w:t>стандарт</w:t>
        </w:r>
      </w:hyperlink>
      <w:r w:rsidRPr="00F16B60">
        <w:rPr>
          <w:sz w:val="24"/>
          <w:szCs w:val="24"/>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33" w:history="1">
        <w:r w:rsidRPr="00F16B60">
          <w:rPr>
            <w:rStyle w:val="aff0"/>
            <w:sz w:val="24"/>
            <w:szCs w:val="24"/>
          </w:rPr>
          <w:t>СГС</w:t>
        </w:r>
      </w:hyperlink>
      <w:r w:rsidRPr="00F16B60">
        <w:rPr>
          <w:sz w:val="24"/>
          <w:szCs w:val="24"/>
        </w:rPr>
        <w:t xml:space="preserve"> "Доходы");</w:t>
      </w:r>
    </w:p>
    <w:p w:rsidR="00AD3E9B" w:rsidRPr="00F16B60" w:rsidRDefault="00AD3E9B" w:rsidP="00AD3E9B">
      <w:pPr>
        <w:pStyle w:val="af"/>
        <w:numPr>
          <w:ilvl w:val="1"/>
          <w:numId w:val="3"/>
        </w:numPr>
        <w:spacing w:before="0" w:after="0"/>
        <w:ind w:left="567" w:firstLine="0"/>
        <w:jc w:val="both"/>
        <w:rPr>
          <w:sz w:val="24"/>
          <w:szCs w:val="24"/>
        </w:rPr>
      </w:pPr>
      <w:r w:rsidRPr="00F16B60">
        <w:rPr>
          <w:sz w:val="24"/>
          <w:szCs w:val="24"/>
        </w:rPr>
        <w:t xml:space="preserve">Федеральный </w:t>
      </w:r>
      <w:hyperlink r:id="rId34" w:history="1">
        <w:r w:rsidRPr="00F16B60">
          <w:rPr>
            <w:rStyle w:val="aff0"/>
            <w:sz w:val="24"/>
            <w:szCs w:val="24"/>
          </w:rPr>
          <w:t>стандарт</w:t>
        </w:r>
      </w:hyperlink>
      <w:r w:rsidRPr="00F16B60">
        <w:rPr>
          <w:sz w:val="24"/>
          <w:szCs w:val="24"/>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5" w:history="1">
        <w:r w:rsidRPr="00F16B60">
          <w:rPr>
            <w:rStyle w:val="aff0"/>
            <w:sz w:val="24"/>
            <w:szCs w:val="24"/>
          </w:rPr>
          <w:t>СГС</w:t>
        </w:r>
      </w:hyperlink>
      <w:r w:rsidRPr="00F16B60">
        <w:rPr>
          <w:sz w:val="24"/>
          <w:szCs w:val="24"/>
        </w:rPr>
        <w:t xml:space="preserve"> "Влияние изменений курсов иностранных валют");</w:t>
      </w:r>
    </w:p>
    <w:p w:rsidR="00AD3E9B" w:rsidRPr="00F16B60" w:rsidRDefault="00AD3E9B" w:rsidP="00AD3E9B">
      <w:pPr>
        <w:pStyle w:val="af"/>
        <w:numPr>
          <w:ilvl w:val="1"/>
          <w:numId w:val="3"/>
        </w:numPr>
        <w:spacing w:before="0" w:after="0"/>
        <w:ind w:left="567" w:firstLine="0"/>
        <w:jc w:val="both"/>
        <w:rPr>
          <w:sz w:val="24"/>
          <w:szCs w:val="24"/>
        </w:rPr>
      </w:pPr>
      <w:r w:rsidRPr="00F16B60">
        <w:rPr>
          <w:sz w:val="24"/>
          <w:szCs w:val="24"/>
        </w:rPr>
        <w:t xml:space="preserve">Федеральный </w:t>
      </w:r>
      <w:hyperlink r:id="rId36" w:history="1">
        <w:r w:rsidRPr="00F16B60">
          <w:rPr>
            <w:rStyle w:val="aff0"/>
            <w:sz w:val="24"/>
            <w:szCs w:val="24"/>
          </w:rPr>
          <w:t>стандарт</w:t>
        </w:r>
      </w:hyperlink>
      <w:r w:rsidRPr="00F16B60">
        <w:rPr>
          <w:sz w:val="24"/>
          <w:szCs w:val="24"/>
        </w:rP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w:t>
      </w:r>
      <w:hyperlink r:id="rId37" w:history="1">
        <w:r w:rsidRPr="00F16B60">
          <w:rPr>
            <w:rStyle w:val="aff0"/>
            <w:sz w:val="24"/>
            <w:szCs w:val="24"/>
          </w:rPr>
          <w:t>СГС</w:t>
        </w:r>
      </w:hyperlink>
      <w:r w:rsidRPr="00F16B60">
        <w:rPr>
          <w:sz w:val="24"/>
          <w:szCs w:val="24"/>
        </w:rPr>
        <w:t xml:space="preserve"> "Информация о связанных сторонах");</w:t>
      </w:r>
    </w:p>
    <w:p w:rsidR="00AD3E9B" w:rsidRPr="00F16B60" w:rsidRDefault="00AD3E9B" w:rsidP="00AD3E9B">
      <w:pPr>
        <w:pStyle w:val="af"/>
        <w:numPr>
          <w:ilvl w:val="1"/>
          <w:numId w:val="3"/>
        </w:numPr>
        <w:spacing w:before="0" w:after="0"/>
        <w:ind w:left="567" w:firstLine="0"/>
        <w:jc w:val="both"/>
        <w:rPr>
          <w:sz w:val="24"/>
          <w:szCs w:val="24"/>
        </w:rPr>
      </w:pPr>
      <w:r w:rsidRPr="00F16B60">
        <w:rPr>
          <w:sz w:val="24"/>
          <w:szCs w:val="24"/>
        </w:rPr>
        <w:t xml:space="preserve">Федеральный </w:t>
      </w:r>
      <w:hyperlink r:id="rId38" w:history="1">
        <w:r w:rsidRPr="00F16B60">
          <w:rPr>
            <w:rStyle w:val="aff0"/>
            <w:sz w:val="24"/>
            <w:szCs w:val="24"/>
          </w:rPr>
          <w:t>стандарт</w:t>
        </w:r>
      </w:hyperlink>
      <w:r w:rsidRPr="00F16B60">
        <w:rPr>
          <w:sz w:val="24"/>
          <w:szCs w:val="24"/>
        </w:rPr>
        <w:t xml:space="preserve"> бухгалтерского учета для организаций государственного сектора "Непроизведенные активы", утвержденный Приказом Минфина России от 28.02.2018 № 34н (далее - </w:t>
      </w:r>
      <w:hyperlink r:id="rId39" w:history="1">
        <w:r w:rsidRPr="00F16B60">
          <w:rPr>
            <w:rStyle w:val="aff0"/>
            <w:sz w:val="24"/>
            <w:szCs w:val="24"/>
          </w:rPr>
          <w:t>СГС</w:t>
        </w:r>
      </w:hyperlink>
      <w:r w:rsidRPr="00F16B60">
        <w:rPr>
          <w:sz w:val="24"/>
          <w:szCs w:val="24"/>
        </w:rPr>
        <w:t xml:space="preserve"> "Непроизведенные активы");</w:t>
      </w:r>
    </w:p>
    <w:p w:rsidR="00AD3E9B" w:rsidRPr="00F16B60" w:rsidRDefault="00AD3E9B" w:rsidP="00AD3E9B">
      <w:pPr>
        <w:pStyle w:val="af"/>
        <w:numPr>
          <w:ilvl w:val="1"/>
          <w:numId w:val="3"/>
        </w:numPr>
        <w:spacing w:before="0" w:after="0"/>
        <w:ind w:left="567" w:firstLine="0"/>
        <w:jc w:val="both"/>
        <w:rPr>
          <w:sz w:val="24"/>
          <w:szCs w:val="24"/>
        </w:rPr>
      </w:pPr>
      <w:r w:rsidRPr="00F16B60">
        <w:rPr>
          <w:sz w:val="24"/>
          <w:szCs w:val="24"/>
        </w:rPr>
        <w:t xml:space="preserve">Федеральный </w:t>
      </w:r>
      <w:hyperlink r:id="rId40" w:history="1">
        <w:r w:rsidRPr="00F16B60">
          <w:rPr>
            <w:rStyle w:val="aff0"/>
            <w:sz w:val="24"/>
            <w:szCs w:val="24"/>
          </w:rPr>
          <w:t>стандарт</w:t>
        </w:r>
      </w:hyperlink>
      <w:r w:rsidRPr="00F16B60">
        <w:rPr>
          <w:sz w:val="24"/>
          <w:szCs w:val="24"/>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41" w:history="1">
        <w:r w:rsidRPr="00F16B60">
          <w:rPr>
            <w:rStyle w:val="aff0"/>
            <w:sz w:val="24"/>
            <w:szCs w:val="24"/>
          </w:rPr>
          <w:t>СГС</w:t>
        </w:r>
      </w:hyperlink>
      <w:r w:rsidRPr="00F16B60">
        <w:rPr>
          <w:sz w:val="24"/>
          <w:szCs w:val="24"/>
        </w:rPr>
        <w:t xml:space="preserve"> "Бюджетная информация в бухгалтерской (финансовой) отчетности") ;</w:t>
      </w:r>
    </w:p>
    <w:p w:rsidR="00AD3E9B" w:rsidRPr="00F16B60" w:rsidRDefault="00AD3E9B" w:rsidP="00AD3E9B">
      <w:pPr>
        <w:pStyle w:val="af"/>
        <w:numPr>
          <w:ilvl w:val="1"/>
          <w:numId w:val="3"/>
        </w:numPr>
        <w:spacing w:before="0" w:after="0"/>
        <w:ind w:left="567" w:firstLine="0"/>
        <w:jc w:val="both"/>
        <w:rPr>
          <w:sz w:val="24"/>
          <w:szCs w:val="24"/>
        </w:rPr>
      </w:pPr>
      <w:r w:rsidRPr="00F16B60">
        <w:rPr>
          <w:sz w:val="24"/>
          <w:szCs w:val="24"/>
        </w:rPr>
        <w:t xml:space="preserve">Федеральный </w:t>
      </w:r>
      <w:hyperlink r:id="rId42" w:history="1">
        <w:r w:rsidRPr="00F16B60">
          <w:rPr>
            <w:rStyle w:val="aff0"/>
            <w:sz w:val="24"/>
            <w:szCs w:val="24"/>
          </w:rPr>
          <w:t>стандарт</w:t>
        </w:r>
      </w:hyperlink>
      <w:r w:rsidRPr="00F16B60">
        <w:rPr>
          <w:sz w:val="24"/>
          <w:szCs w:val="24"/>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43" w:history="1">
        <w:r w:rsidRPr="00F16B60">
          <w:rPr>
            <w:rStyle w:val="aff0"/>
            <w:sz w:val="24"/>
            <w:szCs w:val="24"/>
          </w:rPr>
          <w:t>СГС</w:t>
        </w:r>
      </w:hyperlink>
      <w:r w:rsidRPr="00F16B60">
        <w:rPr>
          <w:sz w:val="24"/>
          <w:szCs w:val="24"/>
        </w:rPr>
        <w:t xml:space="preserve"> "Резервы") ;</w:t>
      </w:r>
    </w:p>
    <w:p w:rsidR="00AD3E9B" w:rsidRPr="00F16B60" w:rsidRDefault="00AD3E9B" w:rsidP="00AD3E9B">
      <w:pPr>
        <w:pStyle w:val="af"/>
        <w:numPr>
          <w:ilvl w:val="1"/>
          <w:numId w:val="3"/>
        </w:numPr>
        <w:spacing w:before="0" w:after="0"/>
        <w:ind w:left="567" w:firstLine="0"/>
        <w:jc w:val="both"/>
        <w:rPr>
          <w:sz w:val="24"/>
          <w:szCs w:val="24"/>
        </w:rPr>
      </w:pPr>
      <w:r w:rsidRPr="00F16B60">
        <w:rPr>
          <w:sz w:val="24"/>
          <w:szCs w:val="24"/>
        </w:rPr>
        <w:t xml:space="preserve">Федеральный </w:t>
      </w:r>
      <w:hyperlink r:id="rId44" w:history="1">
        <w:r w:rsidRPr="00F16B60">
          <w:rPr>
            <w:rStyle w:val="aff0"/>
            <w:sz w:val="24"/>
            <w:szCs w:val="24"/>
          </w:rPr>
          <w:t>стандарт</w:t>
        </w:r>
      </w:hyperlink>
      <w:r w:rsidRPr="00F16B60">
        <w:rPr>
          <w:sz w:val="24"/>
          <w:szCs w:val="24"/>
        </w:rP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45" w:history="1">
        <w:r w:rsidRPr="00F16B60">
          <w:rPr>
            <w:rStyle w:val="aff0"/>
            <w:sz w:val="24"/>
            <w:szCs w:val="24"/>
          </w:rPr>
          <w:t>СГС</w:t>
        </w:r>
      </w:hyperlink>
      <w:r w:rsidRPr="00F16B60">
        <w:rPr>
          <w:sz w:val="24"/>
          <w:szCs w:val="24"/>
        </w:rPr>
        <w:t xml:space="preserve"> "Долгосрочные договоры") ;</w:t>
      </w:r>
    </w:p>
    <w:p w:rsidR="00AD3E9B" w:rsidRPr="00F16B60" w:rsidRDefault="00AD3E9B" w:rsidP="00AD3E9B">
      <w:pPr>
        <w:pStyle w:val="af"/>
        <w:numPr>
          <w:ilvl w:val="1"/>
          <w:numId w:val="3"/>
        </w:numPr>
        <w:spacing w:before="0" w:after="0"/>
        <w:ind w:left="567" w:firstLine="0"/>
        <w:jc w:val="both"/>
        <w:rPr>
          <w:sz w:val="24"/>
          <w:szCs w:val="24"/>
        </w:rPr>
      </w:pPr>
      <w:r w:rsidRPr="00F16B60">
        <w:rPr>
          <w:sz w:val="24"/>
          <w:szCs w:val="24"/>
        </w:rPr>
        <w:t xml:space="preserve">Федеральный </w:t>
      </w:r>
      <w:hyperlink r:id="rId46" w:history="1">
        <w:r w:rsidRPr="00F16B60">
          <w:rPr>
            <w:rStyle w:val="aff0"/>
            <w:sz w:val="24"/>
            <w:szCs w:val="24"/>
          </w:rPr>
          <w:t>стандарт</w:t>
        </w:r>
      </w:hyperlink>
      <w:r w:rsidRPr="00F16B60">
        <w:rPr>
          <w:sz w:val="24"/>
          <w:szCs w:val="24"/>
        </w:rPr>
        <w:t xml:space="preserve"> бухгалтерского учета для организаций государственного сектора "Запасы", утвержденный Приказом Минфина России от 07.12.2018 № 256н (далее - </w:t>
      </w:r>
      <w:hyperlink r:id="rId47" w:history="1">
        <w:r w:rsidRPr="00F16B60">
          <w:rPr>
            <w:rStyle w:val="aff0"/>
            <w:sz w:val="24"/>
            <w:szCs w:val="24"/>
          </w:rPr>
          <w:t>СГС</w:t>
        </w:r>
      </w:hyperlink>
      <w:r w:rsidRPr="00F16B60">
        <w:rPr>
          <w:sz w:val="24"/>
          <w:szCs w:val="24"/>
        </w:rPr>
        <w:t xml:space="preserve"> "Запасы") ;</w:t>
      </w:r>
    </w:p>
    <w:p w:rsidR="00AD3E9B" w:rsidRPr="00F16B60" w:rsidRDefault="00AD3E9B" w:rsidP="00AD3E9B">
      <w:pPr>
        <w:pStyle w:val="af"/>
        <w:numPr>
          <w:ilvl w:val="1"/>
          <w:numId w:val="3"/>
        </w:numPr>
        <w:spacing w:before="0" w:after="0"/>
        <w:ind w:left="567" w:firstLine="0"/>
        <w:jc w:val="both"/>
        <w:rPr>
          <w:sz w:val="24"/>
          <w:szCs w:val="24"/>
        </w:rPr>
      </w:pPr>
      <w:r w:rsidRPr="00F16B60">
        <w:rPr>
          <w:sz w:val="24"/>
          <w:szCs w:val="24"/>
        </w:rPr>
        <w:t xml:space="preserve">Федеральный </w:t>
      </w:r>
      <w:hyperlink r:id="rId48" w:history="1">
        <w:r w:rsidRPr="00F16B60">
          <w:rPr>
            <w:rStyle w:val="aff0"/>
            <w:sz w:val="24"/>
            <w:szCs w:val="24"/>
          </w:rPr>
          <w:t>стандарт</w:t>
        </w:r>
      </w:hyperlink>
      <w:r w:rsidRPr="00F16B60">
        <w:rPr>
          <w:sz w:val="24"/>
          <w:szCs w:val="24"/>
        </w:rPr>
        <w:t xml:space="preserve"> бухгалтерского учета государственных финансов "Нематериальные активы", утвержденный Приказом Минфина России от 15.11.2019 № 181н (далее - </w:t>
      </w:r>
      <w:hyperlink r:id="rId49" w:history="1">
        <w:r w:rsidRPr="00F16B60">
          <w:rPr>
            <w:rStyle w:val="aff0"/>
            <w:sz w:val="24"/>
            <w:szCs w:val="24"/>
          </w:rPr>
          <w:t>СГС</w:t>
        </w:r>
      </w:hyperlink>
      <w:r w:rsidRPr="00F16B60">
        <w:rPr>
          <w:sz w:val="24"/>
          <w:szCs w:val="24"/>
        </w:rPr>
        <w:t xml:space="preserve"> "Нематериальные активы");</w:t>
      </w:r>
    </w:p>
    <w:p w:rsidR="00AD3E9B" w:rsidRPr="00F16B60" w:rsidRDefault="00AD3E9B" w:rsidP="00AD3E9B">
      <w:pPr>
        <w:pStyle w:val="af"/>
        <w:numPr>
          <w:ilvl w:val="1"/>
          <w:numId w:val="3"/>
        </w:numPr>
        <w:spacing w:before="0" w:after="0"/>
        <w:ind w:left="567" w:firstLine="0"/>
        <w:jc w:val="both"/>
        <w:rPr>
          <w:sz w:val="24"/>
          <w:szCs w:val="24"/>
        </w:rPr>
      </w:pPr>
      <w:r w:rsidRPr="00F16B60">
        <w:rPr>
          <w:sz w:val="24"/>
          <w:szCs w:val="24"/>
        </w:rPr>
        <w:t xml:space="preserve">Федеральный </w:t>
      </w:r>
      <w:hyperlink r:id="rId50" w:history="1">
        <w:r w:rsidRPr="00F16B60">
          <w:rPr>
            <w:rStyle w:val="aff0"/>
            <w:sz w:val="24"/>
            <w:szCs w:val="24"/>
          </w:rPr>
          <w:t>стандарт</w:t>
        </w:r>
      </w:hyperlink>
      <w:r w:rsidRPr="00F16B60">
        <w:rPr>
          <w:sz w:val="24"/>
          <w:szCs w:val="24"/>
        </w:rPr>
        <w:t xml:space="preserve"> бухгалтерского учета государственных финансов "Выплаты персоналу", утвержденный Приказом Минфина России от 15.11.2019 № 184н (далее - </w:t>
      </w:r>
      <w:hyperlink r:id="rId51" w:history="1">
        <w:r w:rsidRPr="00F16B60">
          <w:rPr>
            <w:rStyle w:val="aff0"/>
            <w:sz w:val="24"/>
            <w:szCs w:val="24"/>
          </w:rPr>
          <w:t>СГС</w:t>
        </w:r>
      </w:hyperlink>
      <w:r w:rsidRPr="00F16B60">
        <w:rPr>
          <w:sz w:val="24"/>
          <w:szCs w:val="24"/>
        </w:rPr>
        <w:t xml:space="preserve"> "Выплаты персоналу");</w:t>
      </w:r>
    </w:p>
    <w:p w:rsidR="00AD3E9B" w:rsidRPr="00F16B60" w:rsidRDefault="00AD3E9B" w:rsidP="00AD3E9B">
      <w:pPr>
        <w:pStyle w:val="af"/>
        <w:numPr>
          <w:ilvl w:val="1"/>
          <w:numId w:val="3"/>
        </w:numPr>
        <w:spacing w:before="0" w:after="0"/>
        <w:ind w:left="567" w:firstLine="0"/>
        <w:jc w:val="both"/>
        <w:rPr>
          <w:sz w:val="24"/>
          <w:szCs w:val="24"/>
        </w:rPr>
      </w:pPr>
      <w:r w:rsidRPr="00F16B60">
        <w:rPr>
          <w:sz w:val="24"/>
          <w:szCs w:val="24"/>
        </w:rPr>
        <w:t xml:space="preserve">Федеральный </w:t>
      </w:r>
      <w:hyperlink r:id="rId52" w:history="1">
        <w:r w:rsidRPr="00F16B60">
          <w:rPr>
            <w:rStyle w:val="aff0"/>
            <w:sz w:val="24"/>
            <w:szCs w:val="24"/>
          </w:rPr>
          <w:t>стандарт</w:t>
        </w:r>
      </w:hyperlink>
      <w:r w:rsidRPr="00F16B60">
        <w:rPr>
          <w:sz w:val="24"/>
          <w:szCs w:val="24"/>
        </w:rPr>
        <w:t xml:space="preserve"> бухгалтерского учета государственных финансов "Финансовые инструменты", утвержденный Приказом Минфина России от 30.06.2020 № 129н (далее - </w:t>
      </w:r>
      <w:hyperlink r:id="rId53" w:history="1">
        <w:r w:rsidRPr="00F16B60">
          <w:rPr>
            <w:rStyle w:val="aff0"/>
            <w:sz w:val="24"/>
            <w:szCs w:val="24"/>
          </w:rPr>
          <w:t>СГС</w:t>
        </w:r>
      </w:hyperlink>
      <w:r w:rsidRPr="00F16B60">
        <w:rPr>
          <w:sz w:val="24"/>
          <w:szCs w:val="24"/>
        </w:rPr>
        <w:t xml:space="preserve"> "Финансовые инструменты");</w:t>
      </w:r>
    </w:p>
    <w:p w:rsidR="00AD3E9B" w:rsidRPr="00F16B60" w:rsidRDefault="00AD3E9B" w:rsidP="00AD3E9B">
      <w:pPr>
        <w:pStyle w:val="af"/>
        <w:numPr>
          <w:ilvl w:val="1"/>
          <w:numId w:val="3"/>
        </w:numPr>
        <w:spacing w:before="0" w:after="0"/>
        <w:ind w:left="567" w:firstLine="0"/>
        <w:jc w:val="both"/>
        <w:rPr>
          <w:sz w:val="24"/>
          <w:szCs w:val="24"/>
        </w:rPr>
      </w:pPr>
      <w:r w:rsidRPr="00F16B60">
        <w:rPr>
          <w:sz w:val="24"/>
          <w:szCs w:val="24"/>
        </w:rPr>
        <w:t xml:space="preserve">Единый </w:t>
      </w:r>
      <w:hyperlink r:id="rId54" w:history="1">
        <w:r w:rsidRPr="00F16B60">
          <w:rPr>
            <w:rStyle w:val="aff0"/>
            <w:sz w:val="24"/>
            <w:szCs w:val="24"/>
          </w:rPr>
          <w:t>план</w:t>
        </w:r>
      </w:hyperlink>
      <w:r w:rsidRPr="00F16B60">
        <w:rPr>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55" w:history="1">
        <w:r w:rsidRPr="00F16B60">
          <w:rPr>
            <w:rStyle w:val="aff0"/>
            <w:sz w:val="24"/>
            <w:szCs w:val="24"/>
          </w:rPr>
          <w:t>план</w:t>
        </w:r>
      </w:hyperlink>
      <w:r w:rsidRPr="00F16B60">
        <w:rPr>
          <w:sz w:val="24"/>
          <w:szCs w:val="24"/>
        </w:rPr>
        <w:t xml:space="preserve"> счетов);</w:t>
      </w:r>
    </w:p>
    <w:p w:rsidR="00AD3E9B" w:rsidRPr="00F16B60" w:rsidRDefault="00AD3E9B" w:rsidP="00AD3E9B">
      <w:pPr>
        <w:pStyle w:val="af"/>
        <w:numPr>
          <w:ilvl w:val="1"/>
          <w:numId w:val="3"/>
        </w:numPr>
        <w:spacing w:before="0" w:after="0"/>
        <w:ind w:left="567" w:firstLine="0"/>
        <w:jc w:val="both"/>
        <w:rPr>
          <w:sz w:val="24"/>
          <w:szCs w:val="24"/>
        </w:rPr>
      </w:pPr>
      <w:hyperlink r:id="rId56" w:history="1">
        <w:r w:rsidRPr="00F16B60">
          <w:rPr>
            <w:rStyle w:val="aff0"/>
            <w:sz w:val="24"/>
            <w:szCs w:val="24"/>
          </w:rPr>
          <w:t>Инструкция</w:t>
        </w:r>
      </w:hyperlink>
      <w:r w:rsidRPr="00F16B60">
        <w:rPr>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Pr="00F16B60">
        <w:rPr>
          <w:sz w:val="24"/>
          <w:szCs w:val="24"/>
        </w:rPr>
        <w:lastRenderedPageBreak/>
        <w:t xml:space="preserve">утвержденная Приказом Минфина России от 01.12.2010 № 157н (далее - </w:t>
      </w:r>
      <w:hyperlink r:id="rId57" w:history="1">
        <w:r w:rsidRPr="00F16B60">
          <w:rPr>
            <w:rStyle w:val="aff0"/>
            <w:sz w:val="24"/>
            <w:szCs w:val="24"/>
          </w:rPr>
          <w:t>Инструкция</w:t>
        </w:r>
      </w:hyperlink>
      <w:r w:rsidRPr="00F16B60">
        <w:rPr>
          <w:sz w:val="24"/>
          <w:szCs w:val="24"/>
        </w:rPr>
        <w:t xml:space="preserve"> № 157н);</w:t>
      </w:r>
    </w:p>
    <w:p w:rsidR="00AD3E9B" w:rsidRPr="00F16B60" w:rsidRDefault="00AD3E9B" w:rsidP="00AD3E9B">
      <w:pPr>
        <w:pStyle w:val="af"/>
        <w:numPr>
          <w:ilvl w:val="1"/>
          <w:numId w:val="3"/>
        </w:numPr>
        <w:spacing w:before="0" w:after="0"/>
        <w:ind w:left="567" w:firstLine="0"/>
        <w:jc w:val="both"/>
        <w:rPr>
          <w:sz w:val="24"/>
          <w:szCs w:val="24"/>
        </w:rPr>
      </w:pPr>
      <w:hyperlink r:id="rId58" w:history="1">
        <w:r w:rsidRPr="00F16B60">
          <w:rPr>
            <w:rStyle w:val="aff0"/>
            <w:sz w:val="24"/>
            <w:szCs w:val="24"/>
          </w:rPr>
          <w:t>План</w:t>
        </w:r>
      </w:hyperlink>
      <w:r w:rsidRPr="00F16B60">
        <w:rPr>
          <w:sz w:val="24"/>
          <w:szCs w:val="24"/>
        </w:rPr>
        <w:t xml:space="preserve"> счетов бюджетного учета, утвержденный Приказом Минфина России от 06.12.2010 № 162н (далее - </w:t>
      </w:r>
      <w:hyperlink r:id="rId59" w:history="1">
        <w:r w:rsidRPr="00F16B60">
          <w:rPr>
            <w:rStyle w:val="aff0"/>
            <w:sz w:val="24"/>
            <w:szCs w:val="24"/>
          </w:rPr>
          <w:t>План</w:t>
        </w:r>
      </w:hyperlink>
      <w:r w:rsidRPr="00F16B60">
        <w:rPr>
          <w:sz w:val="24"/>
          <w:szCs w:val="24"/>
        </w:rPr>
        <w:t xml:space="preserve"> счетов бюджетного учета);</w:t>
      </w:r>
    </w:p>
    <w:p w:rsidR="00AD3E9B" w:rsidRPr="00F16B60" w:rsidRDefault="00AD3E9B" w:rsidP="00AD3E9B">
      <w:pPr>
        <w:pStyle w:val="af"/>
        <w:numPr>
          <w:ilvl w:val="1"/>
          <w:numId w:val="3"/>
        </w:numPr>
        <w:spacing w:before="0" w:after="0"/>
        <w:ind w:left="567" w:firstLine="0"/>
        <w:jc w:val="both"/>
        <w:rPr>
          <w:sz w:val="24"/>
          <w:szCs w:val="24"/>
        </w:rPr>
      </w:pPr>
      <w:hyperlink r:id="rId60" w:history="1">
        <w:r w:rsidRPr="00F16B60">
          <w:rPr>
            <w:rStyle w:val="aff0"/>
            <w:sz w:val="24"/>
            <w:szCs w:val="24"/>
          </w:rPr>
          <w:t>Инструкция</w:t>
        </w:r>
      </w:hyperlink>
      <w:r w:rsidRPr="00F16B60">
        <w:rPr>
          <w:sz w:val="24"/>
          <w:szCs w:val="24"/>
        </w:rPr>
        <w:t xml:space="preserve"> по применению Плана счетов бюджетного учета, утвержденная Приказом Минфина России от 06.12.2010 № 162н (далее - </w:t>
      </w:r>
      <w:hyperlink r:id="rId61" w:history="1">
        <w:r w:rsidRPr="00F16B60">
          <w:rPr>
            <w:rStyle w:val="aff0"/>
            <w:sz w:val="24"/>
            <w:szCs w:val="24"/>
          </w:rPr>
          <w:t>Инструкция</w:t>
        </w:r>
      </w:hyperlink>
      <w:r w:rsidRPr="00F16B60">
        <w:rPr>
          <w:sz w:val="24"/>
          <w:szCs w:val="24"/>
        </w:rPr>
        <w:t xml:space="preserve"> № 162н);</w:t>
      </w:r>
    </w:p>
    <w:p w:rsidR="00AD3E9B" w:rsidRPr="00F16B60" w:rsidRDefault="00AD3E9B" w:rsidP="00AD3E9B">
      <w:pPr>
        <w:pStyle w:val="af"/>
        <w:numPr>
          <w:ilvl w:val="1"/>
          <w:numId w:val="3"/>
        </w:numPr>
        <w:spacing w:before="0" w:after="0"/>
        <w:ind w:left="567" w:firstLine="0"/>
        <w:jc w:val="both"/>
        <w:rPr>
          <w:sz w:val="24"/>
          <w:szCs w:val="24"/>
        </w:rPr>
      </w:pPr>
      <w:hyperlink r:id="rId62" w:history="1">
        <w:r w:rsidRPr="00F16B60">
          <w:rPr>
            <w:rStyle w:val="aff0"/>
            <w:sz w:val="24"/>
            <w:szCs w:val="24"/>
          </w:rPr>
          <w:t>Приказ</w:t>
        </w:r>
      </w:hyperlink>
      <w:r w:rsidRPr="00F16B60">
        <w:rPr>
          <w:sz w:val="24"/>
          <w:szCs w:val="24"/>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63" w:history="1">
        <w:r w:rsidRPr="00F16B60">
          <w:rPr>
            <w:rStyle w:val="aff0"/>
            <w:sz w:val="24"/>
            <w:szCs w:val="24"/>
          </w:rPr>
          <w:t>Приказ</w:t>
        </w:r>
      </w:hyperlink>
      <w:r w:rsidRPr="00F16B60">
        <w:rPr>
          <w:sz w:val="24"/>
          <w:szCs w:val="24"/>
        </w:rPr>
        <w:t xml:space="preserve"> Минфина России № 52н);</w:t>
      </w:r>
    </w:p>
    <w:p w:rsidR="00AD3E9B" w:rsidRPr="00F16B60" w:rsidRDefault="00AD3E9B" w:rsidP="00AD3E9B">
      <w:pPr>
        <w:pStyle w:val="af"/>
        <w:numPr>
          <w:ilvl w:val="1"/>
          <w:numId w:val="3"/>
        </w:numPr>
        <w:spacing w:before="0" w:after="0"/>
        <w:ind w:left="567" w:firstLine="0"/>
        <w:jc w:val="both"/>
        <w:rPr>
          <w:sz w:val="24"/>
          <w:szCs w:val="24"/>
        </w:rPr>
      </w:pPr>
      <w:r w:rsidRPr="00F16B60">
        <w:rPr>
          <w:sz w:val="24"/>
          <w:szCs w:val="24"/>
        </w:rPr>
        <w:t xml:space="preserve">Методические </w:t>
      </w:r>
      <w:hyperlink r:id="rId64" w:history="1">
        <w:r w:rsidRPr="00F16B60">
          <w:rPr>
            <w:rStyle w:val="aff0"/>
            <w:sz w:val="24"/>
            <w:szCs w:val="24"/>
          </w:rPr>
          <w:t>указания</w:t>
        </w:r>
      </w:hyperlink>
      <w:r w:rsidRPr="00F16B60">
        <w:rPr>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65" w:history="1">
        <w:r w:rsidRPr="00F16B60">
          <w:rPr>
            <w:rStyle w:val="aff0"/>
            <w:sz w:val="24"/>
            <w:szCs w:val="24"/>
          </w:rPr>
          <w:t>указания</w:t>
        </w:r>
      </w:hyperlink>
      <w:r w:rsidRPr="00F16B60">
        <w:rPr>
          <w:sz w:val="24"/>
          <w:szCs w:val="24"/>
        </w:rPr>
        <w:t xml:space="preserve"> № 52н);</w:t>
      </w:r>
    </w:p>
    <w:p w:rsidR="00AD3E9B" w:rsidRPr="00F16B60" w:rsidRDefault="00AD3E9B" w:rsidP="00AD3E9B">
      <w:pPr>
        <w:pStyle w:val="af"/>
        <w:numPr>
          <w:ilvl w:val="1"/>
          <w:numId w:val="3"/>
        </w:numPr>
        <w:spacing w:before="0" w:after="0"/>
        <w:ind w:left="567" w:firstLine="0"/>
        <w:jc w:val="both"/>
        <w:rPr>
          <w:sz w:val="24"/>
          <w:szCs w:val="24"/>
        </w:rPr>
      </w:pPr>
      <w:hyperlink r:id="rId66" w:history="1">
        <w:r w:rsidRPr="00F16B60">
          <w:rPr>
            <w:rStyle w:val="aff0"/>
            <w:sz w:val="24"/>
            <w:szCs w:val="24"/>
          </w:rPr>
          <w:t>Указание</w:t>
        </w:r>
      </w:hyperlink>
      <w:r w:rsidRPr="00F16B60">
        <w:rPr>
          <w:sz w:val="24"/>
          <w:szCs w:val="24"/>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67" w:history="1">
        <w:r w:rsidRPr="00F16B60">
          <w:rPr>
            <w:rStyle w:val="aff0"/>
            <w:sz w:val="24"/>
            <w:szCs w:val="24"/>
          </w:rPr>
          <w:t>Указание</w:t>
        </w:r>
      </w:hyperlink>
      <w:r w:rsidRPr="00F16B60">
        <w:rPr>
          <w:sz w:val="24"/>
          <w:szCs w:val="24"/>
        </w:rPr>
        <w:t xml:space="preserve"> № 3210-У);</w:t>
      </w:r>
    </w:p>
    <w:p w:rsidR="00AD3E9B" w:rsidRPr="00F16B60" w:rsidRDefault="00AD3E9B" w:rsidP="00AD3E9B">
      <w:pPr>
        <w:pStyle w:val="af"/>
        <w:numPr>
          <w:ilvl w:val="1"/>
          <w:numId w:val="3"/>
        </w:numPr>
        <w:spacing w:before="0" w:after="0"/>
        <w:ind w:left="567" w:firstLine="0"/>
        <w:jc w:val="both"/>
        <w:rPr>
          <w:sz w:val="24"/>
          <w:szCs w:val="24"/>
        </w:rPr>
      </w:pPr>
      <w:hyperlink r:id="rId68" w:history="1">
        <w:r w:rsidRPr="00F16B60">
          <w:rPr>
            <w:rStyle w:val="aff0"/>
            <w:sz w:val="24"/>
            <w:szCs w:val="24"/>
          </w:rPr>
          <w:t>Указание</w:t>
        </w:r>
      </w:hyperlink>
      <w:r w:rsidRPr="00F16B60">
        <w:rPr>
          <w:sz w:val="24"/>
          <w:szCs w:val="24"/>
        </w:rPr>
        <w:t xml:space="preserve"> Банка России от 09.12.2019 № 5348-У "О правилах наличных расчетов" (далее - </w:t>
      </w:r>
      <w:hyperlink r:id="rId69" w:history="1">
        <w:r w:rsidRPr="00F16B60">
          <w:rPr>
            <w:rStyle w:val="aff0"/>
            <w:sz w:val="24"/>
            <w:szCs w:val="24"/>
          </w:rPr>
          <w:t>Указание</w:t>
        </w:r>
      </w:hyperlink>
      <w:r w:rsidRPr="00F16B60">
        <w:rPr>
          <w:sz w:val="24"/>
          <w:szCs w:val="24"/>
        </w:rPr>
        <w:t xml:space="preserve"> № 5348-У);</w:t>
      </w:r>
    </w:p>
    <w:p w:rsidR="00AD3E9B" w:rsidRPr="00F16B60" w:rsidRDefault="00AD3E9B" w:rsidP="00AD3E9B">
      <w:pPr>
        <w:pStyle w:val="af"/>
        <w:numPr>
          <w:ilvl w:val="1"/>
          <w:numId w:val="3"/>
        </w:numPr>
        <w:spacing w:before="0" w:after="0"/>
        <w:ind w:left="567" w:firstLine="0"/>
        <w:jc w:val="both"/>
        <w:rPr>
          <w:sz w:val="24"/>
          <w:szCs w:val="24"/>
        </w:rPr>
      </w:pPr>
      <w:r w:rsidRPr="00F16B60">
        <w:rPr>
          <w:sz w:val="24"/>
          <w:szCs w:val="24"/>
        </w:rPr>
        <w:t xml:space="preserve">Методические </w:t>
      </w:r>
      <w:hyperlink r:id="rId70" w:history="1">
        <w:r w:rsidRPr="00F16B60">
          <w:rPr>
            <w:rStyle w:val="aff0"/>
            <w:sz w:val="24"/>
            <w:szCs w:val="24"/>
          </w:rPr>
          <w:t>указания</w:t>
        </w:r>
      </w:hyperlink>
      <w:r w:rsidRPr="00F16B60">
        <w:rPr>
          <w:sz w:val="24"/>
          <w:szCs w:val="24"/>
        </w:rPr>
        <w:t xml:space="preserve"> по инвентаризации имущества и финансовых обязательств, утвержденные Приказом Минфина России от 13.06.1995 № 49 (далее - Методические </w:t>
      </w:r>
      <w:hyperlink r:id="rId71" w:history="1">
        <w:r w:rsidRPr="00F16B60">
          <w:rPr>
            <w:rStyle w:val="aff0"/>
            <w:sz w:val="24"/>
            <w:szCs w:val="24"/>
          </w:rPr>
          <w:t>указания</w:t>
        </w:r>
      </w:hyperlink>
      <w:r w:rsidRPr="00F16B60">
        <w:rPr>
          <w:sz w:val="24"/>
          <w:szCs w:val="24"/>
        </w:rPr>
        <w:t xml:space="preserve"> № 49);</w:t>
      </w:r>
    </w:p>
    <w:p w:rsidR="00AD3E9B" w:rsidRPr="00F16B60" w:rsidRDefault="00AD3E9B" w:rsidP="00AD3E9B">
      <w:pPr>
        <w:pStyle w:val="af"/>
        <w:numPr>
          <w:ilvl w:val="1"/>
          <w:numId w:val="3"/>
        </w:numPr>
        <w:spacing w:before="0" w:after="0"/>
        <w:ind w:left="567" w:firstLine="0"/>
        <w:jc w:val="both"/>
        <w:rPr>
          <w:sz w:val="24"/>
          <w:szCs w:val="24"/>
        </w:rPr>
      </w:pPr>
      <w:r w:rsidRPr="00F16B60">
        <w:rPr>
          <w:sz w:val="24"/>
          <w:szCs w:val="24"/>
        </w:rPr>
        <w:t xml:space="preserve">Методические </w:t>
      </w:r>
      <w:hyperlink r:id="rId72" w:history="1">
        <w:r w:rsidRPr="00F16B60">
          <w:rPr>
            <w:rStyle w:val="aff0"/>
            <w:sz w:val="24"/>
            <w:szCs w:val="24"/>
          </w:rPr>
          <w:t>рекомендации</w:t>
        </w:r>
      </w:hyperlink>
      <w:r w:rsidRPr="00F16B60">
        <w:rPr>
          <w:sz w:val="24"/>
          <w:szCs w:val="24"/>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73" w:history="1">
        <w:r w:rsidRPr="00F16B60">
          <w:rPr>
            <w:rStyle w:val="aff0"/>
            <w:sz w:val="24"/>
            <w:szCs w:val="24"/>
          </w:rPr>
          <w:t>рекомендации</w:t>
        </w:r>
      </w:hyperlink>
      <w:r w:rsidRPr="00F16B60">
        <w:rPr>
          <w:sz w:val="24"/>
          <w:szCs w:val="24"/>
        </w:rPr>
        <w:t xml:space="preserve"> № АМ-23-р);</w:t>
      </w:r>
    </w:p>
    <w:p w:rsidR="00AD3E9B" w:rsidRPr="00F16B60" w:rsidRDefault="00AD3E9B" w:rsidP="00AD3E9B">
      <w:pPr>
        <w:pStyle w:val="af"/>
        <w:numPr>
          <w:ilvl w:val="1"/>
          <w:numId w:val="3"/>
        </w:numPr>
        <w:spacing w:before="0" w:after="0"/>
        <w:ind w:left="567" w:firstLine="0"/>
        <w:jc w:val="both"/>
        <w:rPr>
          <w:sz w:val="24"/>
          <w:szCs w:val="24"/>
        </w:rPr>
      </w:pPr>
      <w:hyperlink r:id="rId74" w:history="1">
        <w:r w:rsidRPr="00F16B60">
          <w:rPr>
            <w:rStyle w:val="aff0"/>
            <w:sz w:val="24"/>
            <w:szCs w:val="24"/>
          </w:rPr>
          <w:t>Правила</w:t>
        </w:r>
      </w:hyperlink>
      <w:r w:rsidRPr="00F16B60">
        <w:rPr>
          <w:sz w:val="24"/>
          <w:szCs w:val="24"/>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75" w:history="1">
        <w:r w:rsidRPr="00F16B60">
          <w:rPr>
            <w:rStyle w:val="aff0"/>
            <w:sz w:val="24"/>
            <w:szCs w:val="24"/>
          </w:rPr>
          <w:t>Правила</w:t>
        </w:r>
      </w:hyperlink>
      <w:r w:rsidRPr="00F16B60">
        <w:rPr>
          <w:sz w:val="24"/>
          <w:szCs w:val="24"/>
        </w:rPr>
        <w:t xml:space="preserve"> учета и хранения драгоценных металлов, драгоценных камней и продукции из них, а также ведения соответствующей отчетности);</w:t>
      </w:r>
    </w:p>
    <w:p w:rsidR="00AD3E9B" w:rsidRPr="00F16B60" w:rsidRDefault="00AD3E9B" w:rsidP="00AD3E9B">
      <w:pPr>
        <w:pStyle w:val="af"/>
        <w:numPr>
          <w:ilvl w:val="1"/>
          <w:numId w:val="3"/>
        </w:numPr>
        <w:spacing w:before="0" w:after="0"/>
        <w:ind w:left="567" w:firstLine="0"/>
        <w:jc w:val="both"/>
        <w:rPr>
          <w:sz w:val="24"/>
          <w:szCs w:val="24"/>
        </w:rPr>
      </w:pPr>
      <w:hyperlink r:id="rId76" w:history="1">
        <w:r w:rsidRPr="00F16B60">
          <w:rPr>
            <w:rStyle w:val="aff0"/>
            <w:sz w:val="24"/>
            <w:szCs w:val="24"/>
          </w:rPr>
          <w:t>Инструкция</w:t>
        </w:r>
      </w:hyperlink>
      <w:r w:rsidRPr="00F16B60">
        <w:rPr>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77" w:history="1">
        <w:r w:rsidRPr="00F16B60">
          <w:rPr>
            <w:rStyle w:val="aff0"/>
            <w:sz w:val="24"/>
            <w:szCs w:val="24"/>
          </w:rPr>
          <w:t>Инструкция</w:t>
        </w:r>
      </w:hyperlink>
      <w:r w:rsidRPr="00F16B60">
        <w:rPr>
          <w:sz w:val="24"/>
          <w:szCs w:val="24"/>
        </w:rPr>
        <w:t xml:space="preserve"> № 191н);</w:t>
      </w:r>
    </w:p>
    <w:p w:rsidR="00AD3E9B" w:rsidRPr="00F16B60" w:rsidRDefault="00AD3E9B" w:rsidP="00AD3E9B">
      <w:pPr>
        <w:pStyle w:val="af"/>
        <w:numPr>
          <w:ilvl w:val="1"/>
          <w:numId w:val="3"/>
        </w:numPr>
        <w:spacing w:before="0" w:after="0"/>
        <w:ind w:left="567" w:firstLine="0"/>
        <w:jc w:val="both"/>
        <w:rPr>
          <w:sz w:val="24"/>
          <w:szCs w:val="24"/>
        </w:rPr>
      </w:pPr>
      <w:hyperlink r:id="rId78" w:history="1">
        <w:r w:rsidRPr="00F16B60">
          <w:rPr>
            <w:rStyle w:val="aff0"/>
            <w:sz w:val="24"/>
            <w:szCs w:val="24"/>
          </w:rPr>
          <w:t>Приказ</w:t>
        </w:r>
      </w:hyperlink>
      <w:r w:rsidRPr="00F16B60">
        <w:rPr>
          <w:sz w:val="24"/>
          <w:szCs w:val="24"/>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79" w:history="1">
        <w:r w:rsidRPr="00F16B60">
          <w:rPr>
            <w:rStyle w:val="aff0"/>
            <w:sz w:val="24"/>
            <w:szCs w:val="24"/>
          </w:rPr>
          <w:t>Приказ</w:t>
        </w:r>
      </w:hyperlink>
      <w:r w:rsidRPr="00F16B60">
        <w:rPr>
          <w:sz w:val="24"/>
          <w:szCs w:val="24"/>
        </w:rPr>
        <w:t xml:space="preserve"> Минфина России № 231н);</w:t>
      </w:r>
    </w:p>
    <w:p w:rsidR="00AD3E9B" w:rsidRPr="00F16B60" w:rsidRDefault="00AD3E9B" w:rsidP="00AD3E9B">
      <w:pPr>
        <w:pStyle w:val="af"/>
        <w:numPr>
          <w:ilvl w:val="1"/>
          <w:numId w:val="3"/>
        </w:numPr>
        <w:spacing w:before="0" w:after="0"/>
        <w:ind w:left="567" w:firstLine="0"/>
        <w:jc w:val="both"/>
        <w:rPr>
          <w:sz w:val="24"/>
          <w:szCs w:val="24"/>
        </w:rPr>
      </w:pPr>
      <w:hyperlink r:id="rId80" w:history="1">
        <w:r w:rsidRPr="00F16B60">
          <w:rPr>
            <w:rStyle w:val="aff0"/>
            <w:sz w:val="24"/>
            <w:szCs w:val="24"/>
          </w:rPr>
          <w:t>Порядок</w:t>
        </w:r>
      </w:hyperlink>
      <w:r w:rsidRPr="00F16B60">
        <w:rPr>
          <w:sz w:val="24"/>
          <w:szCs w:val="24"/>
        </w:rPr>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06.06.2019 № 85н (далее - </w:t>
      </w:r>
      <w:hyperlink r:id="rId81" w:history="1">
        <w:r w:rsidRPr="00F16B60">
          <w:rPr>
            <w:rStyle w:val="aff0"/>
            <w:sz w:val="24"/>
            <w:szCs w:val="24"/>
          </w:rPr>
          <w:t>Порядок</w:t>
        </w:r>
      </w:hyperlink>
      <w:r w:rsidRPr="00F16B60">
        <w:rPr>
          <w:sz w:val="24"/>
          <w:szCs w:val="24"/>
        </w:rPr>
        <w:t xml:space="preserve"> № 85н);</w:t>
      </w:r>
    </w:p>
    <w:p w:rsidR="00AD3E9B" w:rsidRPr="00F16B60" w:rsidRDefault="00AD3E9B" w:rsidP="00AD3E9B">
      <w:pPr>
        <w:pStyle w:val="af"/>
        <w:numPr>
          <w:ilvl w:val="1"/>
          <w:numId w:val="3"/>
        </w:numPr>
        <w:spacing w:before="0" w:after="0"/>
        <w:ind w:left="567" w:firstLine="0"/>
        <w:jc w:val="both"/>
        <w:rPr>
          <w:sz w:val="24"/>
          <w:szCs w:val="24"/>
        </w:rPr>
      </w:pPr>
      <w:hyperlink r:id="rId82" w:history="1">
        <w:r w:rsidRPr="00F16B60">
          <w:rPr>
            <w:rStyle w:val="aff0"/>
            <w:sz w:val="24"/>
            <w:szCs w:val="24"/>
          </w:rPr>
          <w:t>Порядок</w:t>
        </w:r>
      </w:hyperlink>
      <w:r w:rsidRPr="00F16B60">
        <w:rPr>
          <w:sz w:val="24"/>
          <w:szCs w:val="24"/>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83" w:history="1">
        <w:r w:rsidRPr="00F16B60">
          <w:rPr>
            <w:rStyle w:val="aff0"/>
            <w:sz w:val="24"/>
            <w:szCs w:val="24"/>
          </w:rPr>
          <w:t>Порядок</w:t>
        </w:r>
      </w:hyperlink>
      <w:r w:rsidRPr="00F16B60">
        <w:rPr>
          <w:sz w:val="24"/>
          <w:szCs w:val="24"/>
        </w:rPr>
        <w:t xml:space="preserve"> применения КОСГУ, </w:t>
      </w:r>
      <w:hyperlink r:id="rId84" w:history="1">
        <w:r w:rsidRPr="00F16B60">
          <w:rPr>
            <w:rStyle w:val="aff0"/>
            <w:sz w:val="24"/>
            <w:szCs w:val="24"/>
          </w:rPr>
          <w:t>Порядок</w:t>
        </w:r>
      </w:hyperlink>
      <w:r w:rsidRPr="00F16B60">
        <w:rPr>
          <w:sz w:val="24"/>
          <w:szCs w:val="24"/>
        </w:rPr>
        <w:t xml:space="preserve"> № 209н);</w:t>
      </w:r>
    </w:p>
    <w:p w:rsidR="00AD3E9B" w:rsidRPr="00F16B60" w:rsidRDefault="00AD3E9B" w:rsidP="00AD3E9B">
      <w:pPr>
        <w:pStyle w:val="af"/>
        <w:numPr>
          <w:ilvl w:val="1"/>
          <w:numId w:val="3"/>
        </w:numPr>
        <w:spacing w:before="0" w:after="0"/>
        <w:ind w:left="567" w:firstLine="0"/>
        <w:jc w:val="both"/>
        <w:rPr>
          <w:sz w:val="24"/>
          <w:szCs w:val="24"/>
        </w:rPr>
      </w:pPr>
      <w:r w:rsidRPr="00F16B60">
        <w:rPr>
          <w:sz w:val="24"/>
          <w:szCs w:val="24"/>
        </w:rPr>
        <w:t xml:space="preserve">Учетная политика Администрации сельского поселения </w:t>
      </w:r>
      <w:r>
        <w:rPr>
          <w:sz w:val="24"/>
          <w:szCs w:val="24"/>
        </w:rPr>
        <w:t>Каменский</w:t>
      </w:r>
      <w:r w:rsidRPr="00F16B60">
        <w:rPr>
          <w:sz w:val="24"/>
          <w:szCs w:val="24"/>
        </w:rPr>
        <w:t xml:space="preserve">  сельсовет  муниципального района Бижбулякский район Республики Башкортостан    </w:t>
      </w:r>
    </w:p>
    <w:p w:rsidR="00AD3E9B" w:rsidRPr="00F16B60" w:rsidRDefault="00AD3E9B" w:rsidP="00AD3E9B">
      <w:r w:rsidRPr="00F16B60">
        <w:rPr>
          <w:i/>
        </w:rPr>
        <w:t xml:space="preserve">(Основание: </w:t>
      </w:r>
      <w:hyperlink r:id="rId85" w:history="1">
        <w:r w:rsidRPr="00F16B60">
          <w:rPr>
            <w:rStyle w:val="aff0"/>
            <w:i/>
          </w:rPr>
          <w:t>ч. 2 ст. 8</w:t>
        </w:r>
      </w:hyperlink>
      <w:r w:rsidRPr="00F16B60">
        <w:rPr>
          <w:i/>
        </w:rPr>
        <w:t xml:space="preserve"> Закона № 402-ФЗ)</w:t>
      </w:r>
    </w:p>
    <w:p w:rsidR="00AD3E9B" w:rsidRPr="00F16B60" w:rsidRDefault="00AD3E9B" w:rsidP="00AD3E9B">
      <w:pPr>
        <w:pStyle w:val="2"/>
        <w:keepNext w:val="0"/>
        <w:keepLines w:val="0"/>
        <w:numPr>
          <w:ilvl w:val="1"/>
          <w:numId w:val="0"/>
        </w:numPr>
        <w:spacing w:before="0"/>
        <w:ind w:firstLine="482"/>
        <w:jc w:val="both"/>
        <w:rPr>
          <w:sz w:val="24"/>
          <w:szCs w:val="24"/>
        </w:rPr>
      </w:pPr>
      <w:bookmarkStart w:id="6" w:name="_ref_1-096d5f5e113745"/>
      <w:bookmarkEnd w:id="6"/>
      <w:r w:rsidRPr="00F16B60">
        <w:rPr>
          <w:sz w:val="24"/>
          <w:szCs w:val="24"/>
        </w:rPr>
        <w:t>Ведение учета возложено на работников централизованной бухгалтерии  сельских поселений МР Бижбулякский район  Республики Башкортостан, по соглашению на осуществление полномочий во ведению бухгалтерского учета в сельских поселениях МКУ «ЦБ СП МР Бижбулякский район РБ» на безвозмездной основе.</w:t>
      </w:r>
    </w:p>
    <w:p w:rsidR="00AD3E9B" w:rsidRPr="00F16B60" w:rsidRDefault="00AD3E9B" w:rsidP="00AD3E9B">
      <w:pPr>
        <w:pStyle w:val="2"/>
        <w:keepNext w:val="0"/>
        <w:keepLines w:val="0"/>
        <w:numPr>
          <w:ilvl w:val="1"/>
          <w:numId w:val="0"/>
        </w:numPr>
        <w:spacing w:before="0"/>
        <w:ind w:firstLine="482"/>
        <w:jc w:val="both"/>
        <w:rPr>
          <w:sz w:val="24"/>
          <w:szCs w:val="24"/>
        </w:rPr>
      </w:pPr>
      <w:r w:rsidRPr="00F16B60">
        <w:rPr>
          <w:i/>
          <w:sz w:val="24"/>
          <w:szCs w:val="24"/>
        </w:rPr>
        <w:t xml:space="preserve">(Основание: </w:t>
      </w:r>
      <w:hyperlink r:id="rId86" w:history="1">
        <w:r w:rsidRPr="00F16B60">
          <w:rPr>
            <w:rStyle w:val="aff0"/>
            <w:i/>
            <w:color w:val="auto"/>
            <w:sz w:val="24"/>
            <w:szCs w:val="24"/>
          </w:rPr>
          <w:t>ч. 3</w:t>
        </w:r>
      </w:hyperlink>
      <w:r w:rsidRPr="00F16B60">
        <w:rPr>
          <w:i/>
          <w:sz w:val="24"/>
          <w:szCs w:val="24"/>
        </w:rPr>
        <w:t xml:space="preserve"> ст. 7 Закона № 402-ФЗ)</w:t>
      </w:r>
    </w:p>
    <w:p w:rsidR="00AD3E9B" w:rsidRPr="00F16B60" w:rsidRDefault="00AD3E9B" w:rsidP="00AD3E9B">
      <w:pPr>
        <w:pStyle w:val="2"/>
        <w:keepNext w:val="0"/>
        <w:keepLines w:val="0"/>
        <w:numPr>
          <w:ilvl w:val="1"/>
          <w:numId w:val="0"/>
        </w:numPr>
        <w:spacing w:before="0"/>
        <w:ind w:firstLine="482"/>
        <w:jc w:val="both"/>
        <w:rPr>
          <w:sz w:val="24"/>
          <w:szCs w:val="24"/>
        </w:rPr>
      </w:pPr>
      <w:bookmarkStart w:id="7" w:name="_ref_1-b061d215432f4c"/>
      <w:bookmarkEnd w:id="7"/>
      <w:r w:rsidRPr="00F16B60">
        <w:rPr>
          <w:sz w:val="24"/>
          <w:szCs w:val="24"/>
        </w:rPr>
        <w:t>Порядок передачи документов и дел при смене руководителя, главного бухгалтера приведен в Приложении № 6 к Учетной политике.</w:t>
      </w:r>
    </w:p>
    <w:p w:rsidR="00AD3E9B" w:rsidRPr="00F16B60" w:rsidRDefault="00AD3E9B" w:rsidP="00AD3E9B">
      <w:pPr>
        <w:pStyle w:val="2"/>
        <w:keepNext w:val="0"/>
        <w:keepLines w:val="0"/>
        <w:numPr>
          <w:ilvl w:val="1"/>
          <w:numId w:val="0"/>
        </w:numPr>
        <w:spacing w:before="0"/>
        <w:ind w:firstLine="482"/>
        <w:jc w:val="both"/>
        <w:rPr>
          <w:sz w:val="24"/>
          <w:szCs w:val="24"/>
        </w:rPr>
      </w:pPr>
      <w:r w:rsidRPr="00F16B60">
        <w:rPr>
          <w:i/>
          <w:sz w:val="24"/>
          <w:szCs w:val="24"/>
        </w:rPr>
        <w:t xml:space="preserve">(Основание: </w:t>
      </w:r>
      <w:hyperlink r:id="rId87" w:history="1">
        <w:r w:rsidRPr="00F16B60">
          <w:rPr>
            <w:rStyle w:val="aff0"/>
            <w:i/>
            <w:color w:val="auto"/>
            <w:sz w:val="24"/>
            <w:szCs w:val="24"/>
          </w:rPr>
          <w:t>п. 14</w:t>
        </w:r>
      </w:hyperlink>
      <w:r w:rsidRPr="00F16B60">
        <w:rPr>
          <w:i/>
          <w:sz w:val="24"/>
          <w:szCs w:val="24"/>
        </w:rPr>
        <w:t xml:space="preserve"> Инструкции № 157н)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8" w:name="_ref_1-e318cc4b8b0445"/>
      <w:bookmarkEnd w:id="8"/>
      <w:r w:rsidRPr="00F16B60">
        <w:rPr>
          <w:sz w:val="24"/>
          <w:szCs w:val="24"/>
        </w:rPr>
        <w:t>Форма ведения учета - автоматизированная с применением компьютерной программы   1С Предприятие8 .</w:t>
      </w:r>
    </w:p>
    <w:p w:rsidR="00AD3E9B" w:rsidRPr="00F16B60" w:rsidRDefault="00AD3E9B" w:rsidP="00AD3E9B">
      <w:r w:rsidRPr="00F16B60">
        <w:rPr>
          <w:i/>
        </w:rPr>
        <w:t xml:space="preserve">(Основание: </w:t>
      </w:r>
      <w:hyperlink r:id="rId88" w:history="1">
        <w:r w:rsidRPr="00F16B60">
          <w:rPr>
            <w:rStyle w:val="aff0"/>
            <w:i/>
          </w:rPr>
          <w:t>п. 19</w:t>
        </w:r>
      </w:hyperlink>
      <w:r w:rsidRPr="00F16B60">
        <w:rPr>
          <w:i/>
        </w:rPr>
        <w:t xml:space="preserve"> Инструкции № 157н, </w:t>
      </w:r>
      <w:hyperlink r:id="rId89" w:history="1">
        <w:r w:rsidRPr="00F16B60">
          <w:rPr>
            <w:rStyle w:val="aff0"/>
            <w:i/>
          </w:rPr>
          <w:t>п. 9</w:t>
        </w:r>
      </w:hyperlink>
      <w:r w:rsidRPr="00F16B60">
        <w:rPr>
          <w:i/>
        </w:rPr>
        <w:t xml:space="preserve"> СГС "Учетная политика")</w:t>
      </w:r>
    </w:p>
    <w:p w:rsidR="00AD3E9B" w:rsidRPr="00F16B60" w:rsidRDefault="00AD3E9B" w:rsidP="00AD3E9B">
      <w:pPr>
        <w:pStyle w:val="2"/>
        <w:keepNext w:val="0"/>
        <w:keepLines w:val="0"/>
        <w:numPr>
          <w:ilvl w:val="1"/>
          <w:numId w:val="0"/>
        </w:numPr>
        <w:spacing w:before="0"/>
        <w:ind w:firstLine="482"/>
        <w:jc w:val="both"/>
        <w:rPr>
          <w:sz w:val="24"/>
          <w:szCs w:val="24"/>
        </w:rPr>
      </w:pPr>
      <w:bookmarkStart w:id="9" w:name="_ref_1-2f2cf22414f448"/>
      <w:bookmarkEnd w:id="9"/>
      <w:r w:rsidRPr="00F16B60">
        <w:rPr>
          <w:sz w:val="24"/>
          <w:szCs w:val="24"/>
        </w:rPr>
        <w:t>Для отражения объектов учета и изменяющих их фактов хозяйственной жизни используются формы первичных учетных документов:</w:t>
      </w:r>
    </w:p>
    <w:p w:rsidR="00AD3E9B" w:rsidRPr="00F16B60" w:rsidRDefault="00AD3E9B" w:rsidP="00AD3E9B">
      <w:r w:rsidRPr="00F16B60">
        <w:t>- утвержденные Приказом Минфина России № 52н;</w:t>
      </w:r>
    </w:p>
    <w:p w:rsidR="00AD3E9B" w:rsidRPr="00F16B60" w:rsidRDefault="00AD3E9B" w:rsidP="00AD3E9B">
      <w:r w:rsidRPr="00F16B60">
        <w:t>- утвержденные правовыми актами уполномоченных органов исполнительной власти (при их отсутствии в Приказе Минфина России № 52н);</w:t>
      </w:r>
    </w:p>
    <w:p w:rsidR="00AD3E9B" w:rsidRPr="00F16B60" w:rsidRDefault="00AD3E9B" w:rsidP="00AD3E9B">
      <w:bookmarkStart w:id="10" w:name="_Hlk51762743"/>
      <w:r w:rsidRPr="00F16B60">
        <w:rPr>
          <w:i/>
        </w:rPr>
        <w:t xml:space="preserve">(Основание: </w:t>
      </w:r>
      <w:bookmarkEnd w:id="10"/>
      <w:r w:rsidRPr="00F16B60">
        <w:fldChar w:fldCharType="begin"/>
      </w:r>
      <w:r w:rsidRPr="00F16B60">
        <w:instrText xml:space="preserve"> HYPERLINK "consultantplus://offline/ref=9D8161AA42813FF2C5CEF20345109A18045E915A4D486592BF0D91A3DD55F1698951AD87C989255BD5FAE996C40691654393C4422B6702763792395C742FD69E86DC4C4BBB23d1R3M" </w:instrText>
      </w:r>
      <w:r w:rsidRPr="00F16B60">
        <w:fldChar w:fldCharType="separate"/>
      </w:r>
      <w:r w:rsidRPr="00F16B60">
        <w:rPr>
          <w:rStyle w:val="aff0"/>
          <w:i/>
        </w:rPr>
        <w:t>ч. 2</w:t>
      </w:r>
      <w:r w:rsidRPr="00F16B60">
        <w:fldChar w:fldCharType="end"/>
      </w:r>
      <w:r w:rsidRPr="00F16B60">
        <w:rPr>
          <w:i/>
        </w:rPr>
        <w:t xml:space="preserve">, </w:t>
      </w:r>
      <w:hyperlink r:id="rId90" w:history="1">
        <w:r w:rsidRPr="00F16B60">
          <w:rPr>
            <w:rStyle w:val="aff0"/>
            <w:i/>
          </w:rPr>
          <w:t>4 ст. 9</w:t>
        </w:r>
      </w:hyperlink>
      <w:r w:rsidRPr="00F16B60">
        <w:rPr>
          <w:i/>
        </w:rPr>
        <w:t xml:space="preserve"> Закона № 402-ФЗ, </w:t>
      </w:r>
      <w:hyperlink r:id="rId91" w:history="1">
        <w:r w:rsidRPr="00F16B60">
          <w:rPr>
            <w:rStyle w:val="aff0"/>
            <w:i/>
          </w:rPr>
          <w:t>п. 25</w:t>
        </w:r>
      </w:hyperlink>
      <w:r w:rsidRPr="00F16B60">
        <w:rPr>
          <w:i/>
        </w:rPr>
        <w:t xml:space="preserve"> СГС "Концептуальные основы", </w:t>
      </w:r>
      <w:hyperlink r:id="rId92" w:history="1">
        <w:r w:rsidRPr="00F16B60">
          <w:rPr>
            <w:rStyle w:val="aff0"/>
            <w:i/>
          </w:rPr>
          <w:t>п. 9</w:t>
        </w:r>
      </w:hyperlink>
      <w:r w:rsidRPr="00F16B60">
        <w:rPr>
          <w:i/>
        </w:rPr>
        <w:t xml:space="preserve"> СГС "Учетная политика", Методические </w:t>
      </w:r>
      <w:hyperlink r:id="rId93" w:history="1">
        <w:r w:rsidRPr="00F16B60">
          <w:rPr>
            <w:rStyle w:val="aff0"/>
            <w:i/>
          </w:rPr>
          <w:t>указания</w:t>
        </w:r>
      </w:hyperlink>
      <w:r w:rsidRPr="00F16B60">
        <w:rPr>
          <w:i/>
        </w:rPr>
        <w:t xml:space="preserve"> № 52н)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11" w:name="_ref_1-4b2b6ba8272e4f"/>
      <w:bookmarkEnd w:id="11"/>
      <w:r w:rsidRPr="00F16B60">
        <w:rPr>
          <w:sz w:val="24"/>
          <w:szCs w:val="24"/>
        </w:rPr>
        <w:t xml:space="preserve">Следующие первичные учетные документы составляются на бумажном носителе по следующим журналам операций: </w:t>
      </w:r>
    </w:p>
    <w:p w:rsidR="00AD3E9B" w:rsidRPr="00F16B60" w:rsidRDefault="00AD3E9B" w:rsidP="00AD3E9B">
      <w:r w:rsidRPr="00F16B60">
        <w:t xml:space="preserve">   Журнал № 1 операций по счету «Касса»</w:t>
      </w:r>
    </w:p>
    <w:p w:rsidR="00AD3E9B" w:rsidRPr="00F16B60" w:rsidRDefault="00AD3E9B" w:rsidP="00AD3E9B">
      <w:r w:rsidRPr="00F16B60">
        <w:t xml:space="preserve">   Журнал №2  операций  расчетов с безналичными денежными средствами;  </w:t>
      </w:r>
    </w:p>
    <w:p w:rsidR="00AD3E9B" w:rsidRPr="00F16B60" w:rsidRDefault="00AD3E9B" w:rsidP="00AD3E9B">
      <w:r w:rsidRPr="00F16B60">
        <w:t xml:space="preserve">   Журнал №3  операций  расчетов с подотчетными лицами;</w:t>
      </w:r>
    </w:p>
    <w:p w:rsidR="00AD3E9B" w:rsidRPr="00F16B60" w:rsidRDefault="00AD3E9B" w:rsidP="00AD3E9B">
      <w:r w:rsidRPr="00F16B60">
        <w:t xml:space="preserve">   Журнал №4 операций  расчетов с поставщиками и подрядчиками; </w:t>
      </w:r>
    </w:p>
    <w:p w:rsidR="00AD3E9B" w:rsidRPr="00F16B60" w:rsidRDefault="00AD3E9B" w:rsidP="00AD3E9B">
      <w:r w:rsidRPr="00F16B60">
        <w:t xml:space="preserve">   Журнал №5  операций с дебиторами по доходам;</w:t>
      </w:r>
    </w:p>
    <w:p w:rsidR="00AD3E9B" w:rsidRPr="00F16B60" w:rsidRDefault="00AD3E9B" w:rsidP="00AD3E9B">
      <w:r w:rsidRPr="00F16B60">
        <w:t xml:space="preserve">   Журнал № 6 операций расчетов по оплате труда;</w:t>
      </w:r>
    </w:p>
    <w:p w:rsidR="00AD3E9B" w:rsidRPr="00F16B60" w:rsidRDefault="00AD3E9B" w:rsidP="00AD3E9B">
      <w:r w:rsidRPr="00F16B60">
        <w:t xml:space="preserve">  Журнал №7  операций  по выбытию и перемещению нефинансовых активов;</w:t>
      </w:r>
    </w:p>
    <w:p w:rsidR="00AD3E9B" w:rsidRPr="00F16B60" w:rsidRDefault="00AD3E9B" w:rsidP="00AD3E9B">
      <w:r w:rsidRPr="00F16B60">
        <w:t xml:space="preserve">   Журнал №8 операций  по прочим операциям                           </w:t>
      </w:r>
    </w:p>
    <w:p w:rsidR="00AD3E9B" w:rsidRPr="00F16B60" w:rsidRDefault="00AD3E9B" w:rsidP="00AD3E9B">
      <w:r w:rsidRPr="00F16B60">
        <w:t>Иные первичные учетные документы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AD3E9B" w:rsidRPr="00F16B60" w:rsidRDefault="00AD3E9B" w:rsidP="00AD3E9B">
      <w:r w:rsidRPr="00F16B60">
        <w:rPr>
          <w:i/>
        </w:rPr>
        <w:t xml:space="preserve">(Основание: ч. </w:t>
      </w:r>
      <w:hyperlink r:id="rId94" w:history="1">
        <w:r w:rsidRPr="00F16B60">
          <w:rPr>
            <w:rStyle w:val="aff0"/>
            <w:i/>
          </w:rPr>
          <w:t>5</w:t>
        </w:r>
      </w:hyperlink>
      <w:r w:rsidRPr="00F16B60">
        <w:rPr>
          <w:i/>
        </w:rPr>
        <w:t xml:space="preserve">, </w:t>
      </w:r>
      <w:hyperlink r:id="rId95" w:history="1">
        <w:r w:rsidRPr="00F16B60">
          <w:rPr>
            <w:rStyle w:val="aff0"/>
            <w:i/>
          </w:rPr>
          <w:t>6 ст. 9</w:t>
        </w:r>
      </w:hyperlink>
      <w:r w:rsidRPr="00F16B60">
        <w:rPr>
          <w:i/>
        </w:rPr>
        <w:t xml:space="preserve"> Закона № 402-ФЗ, </w:t>
      </w:r>
      <w:hyperlink r:id="rId96" w:history="1">
        <w:r w:rsidRPr="00F16B60">
          <w:rPr>
            <w:rStyle w:val="aff0"/>
            <w:i/>
          </w:rPr>
          <w:t>п. 32</w:t>
        </w:r>
      </w:hyperlink>
      <w:r w:rsidRPr="00F16B60">
        <w:rPr>
          <w:i/>
        </w:rPr>
        <w:t xml:space="preserve"> СГС "Концептуальные основы", Методические </w:t>
      </w:r>
      <w:hyperlink r:id="rId97" w:history="1">
        <w:r w:rsidRPr="00F16B60">
          <w:rPr>
            <w:rStyle w:val="aff0"/>
            <w:i/>
          </w:rPr>
          <w:t>указания</w:t>
        </w:r>
      </w:hyperlink>
      <w:r w:rsidRPr="00F16B60">
        <w:rPr>
          <w:i/>
        </w:rPr>
        <w:t xml:space="preserve"> № 52н)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12" w:name="_ref_1-02269d0a12184e"/>
      <w:bookmarkEnd w:id="12"/>
      <w:r w:rsidRPr="00F16B60">
        <w:rPr>
          <w:sz w:val="24"/>
          <w:szCs w:val="24"/>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p>
    <w:p w:rsidR="00AD3E9B" w:rsidRPr="00F16B60" w:rsidRDefault="00AD3E9B" w:rsidP="00AD3E9B">
      <w:r w:rsidRPr="00F16B60">
        <w:rPr>
          <w:i/>
        </w:rPr>
        <w:lastRenderedPageBreak/>
        <w:t xml:space="preserve">(Основание: </w:t>
      </w:r>
      <w:hyperlink r:id="rId98" w:history="1">
        <w:r w:rsidRPr="00F16B60">
          <w:rPr>
            <w:rStyle w:val="aff0"/>
            <w:i/>
          </w:rPr>
          <w:t>п. 31</w:t>
        </w:r>
      </w:hyperlink>
      <w:r w:rsidRPr="00F16B60">
        <w:rPr>
          <w:i/>
        </w:rPr>
        <w:t xml:space="preserve"> СГС "Концептуальные основы")</w:t>
      </w:r>
    </w:p>
    <w:p w:rsidR="00AD3E9B" w:rsidRPr="00F16B60" w:rsidRDefault="00AD3E9B" w:rsidP="00AD3E9B">
      <w:pPr>
        <w:pStyle w:val="2"/>
        <w:keepNext w:val="0"/>
        <w:keepLines w:val="0"/>
        <w:numPr>
          <w:ilvl w:val="1"/>
          <w:numId w:val="0"/>
        </w:numPr>
        <w:spacing w:before="0"/>
        <w:ind w:firstLine="482"/>
        <w:jc w:val="both"/>
        <w:rPr>
          <w:sz w:val="24"/>
          <w:szCs w:val="24"/>
        </w:rPr>
      </w:pPr>
      <w:bookmarkStart w:id="13" w:name="_ref_1-f54ff9890d4e4b"/>
      <w:bookmarkEnd w:id="13"/>
      <w:r w:rsidRPr="00F16B60">
        <w:rPr>
          <w:sz w:val="24"/>
          <w:szCs w:val="24"/>
        </w:rP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p>
    <w:p w:rsidR="00AD3E9B" w:rsidRPr="00F16B60" w:rsidRDefault="00AD3E9B" w:rsidP="00AD3E9B">
      <w:r w:rsidRPr="00F16B60">
        <w:rPr>
          <w:i/>
        </w:rPr>
        <w:t xml:space="preserve">(Основание: </w:t>
      </w:r>
      <w:hyperlink r:id="rId99" w:history="1">
        <w:r w:rsidRPr="00F16B60">
          <w:rPr>
            <w:rStyle w:val="aff0"/>
            <w:i/>
          </w:rPr>
          <w:t>п. 31</w:t>
        </w:r>
      </w:hyperlink>
      <w:r w:rsidRPr="00F16B60">
        <w:rPr>
          <w:i/>
        </w:rPr>
        <w:t xml:space="preserve"> СГС "Концептуальные основы")</w:t>
      </w:r>
    </w:p>
    <w:p w:rsidR="00AD3E9B" w:rsidRPr="00F16B60" w:rsidRDefault="00AD3E9B" w:rsidP="00AD3E9B">
      <w:pPr>
        <w:pStyle w:val="2"/>
        <w:keepNext w:val="0"/>
        <w:keepLines w:val="0"/>
        <w:numPr>
          <w:ilvl w:val="1"/>
          <w:numId w:val="0"/>
        </w:numPr>
        <w:spacing w:before="0"/>
        <w:ind w:firstLine="482"/>
        <w:jc w:val="both"/>
        <w:rPr>
          <w:sz w:val="24"/>
          <w:szCs w:val="24"/>
        </w:rPr>
      </w:pPr>
      <w:bookmarkStart w:id="14" w:name="_ref_1-baeb86fe901e42"/>
      <w:bookmarkEnd w:id="14"/>
      <w:r w:rsidRPr="00F16B60">
        <w:rPr>
          <w:sz w:val="24"/>
          <w:szCs w:val="24"/>
        </w:rPr>
        <w:t>Правила и график документооборота, а также технология обработки учетной информации приведены в Приложении № 2 к Учетной политике.</w:t>
      </w:r>
    </w:p>
    <w:p w:rsidR="00AD3E9B" w:rsidRPr="00F16B60" w:rsidRDefault="00AD3E9B" w:rsidP="00AD3E9B">
      <w:r w:rsidRPr="00F16B60">
        <w:rPr>
          <w:i/>
        </w:rPr>
        <w:t xml:space="preserve">(Основание: </w:t>
      </w:r>
      <w:hyperlink r:id="rId100" w:history="1">
        <w:r w:rsidRPr="00F16B60">
          <w:rPr>
            <w:rStyle w:val="aff0"/>
            <w:i/>
          </w:rPr>
          <w:t>п. 9</w:t>
        </w:r>
      </w:hyperlink>
      <w:r w:rsidRPr="00F16B60">
        <w:rPr>
          <w:i/>
        </w:rPr>
        <w:t xml:space="preserve"> СГС "Учетная политика")</w:t>
      </w:r>
    </w:p>
    <w:p w:rsidR="00AD3E9B" w:rsidRPr="00F16B60" w:rsidRDefault="00AD3E9B" w:rsidP="00AD3E9B">
      <w:pPr>
        <w:pStyle w:val="2"/>
        <w:keepNext w:val="0"/>
        <w:keepLines w:val="0"/>
        <w:numPr>
          <w:ilvl w:val="1"/>
          <w:numId w:val="0"/>
        </w:numPr>
        <w:spacing w:before="0"/>
        <w:ind w:firstLine="482"/>
        <w:jc w:val="both"/>
        <w:rPr>
          <w:sz w:val="24"/>
          <w:szCs w:val="24"/>
        </w:rPr>
      </w:pPr>
      <w:bookmarkStart w:id="15" w:name="_ref_1-7bf5bce78b3645"/>
      <w:bookmarkEnd w:id="15"/>
      <w:r w:rsidRPr="00F16B60">
        <w:rPr>
          <w:sz w:val="24"/>
          <w:szCs w:val="24"/>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rsidR="00AD3E9B" w:rsidRPr="00F16B60" w:rsidRDefault="00AD3E9B" w:rsidP="00AD3E9B">
      <w:r w:rsidRPr="00F16B60">
        <w:t>- по унифицированным формам, утвержденным Приказом Минфина России № 52н;</w:t>
      </w:r>
    </w:p>
    <w:p w:rsidR="00AD3E9B" w:rsidRPr="00F16B60" w:rsidRDefault="00AD3E9B" w:rsidP="00AD3E9B">
      <w:r w:rsidRPr="00F16B60">
        <w:t>- по унифицированным формам, утвержденным Приказом Минфина России № 52н, с дополнительными реквизитами.</w:t>
      </w:r>
    </w:p>
    <w:p w:rsidR="00AD3E9B" w:rsidRPr="00F16B60" w:rsidRDefault="00AD3E9B" w:rsidP="00AD3E9B">
      <w:r w:rsidRPr="00F16B60">
        <w:rPr>
          <w:i/>
        </w:rPr>
        <w:t xml:space="preserve">(Основание: </w:t>
      </w:r>
      <w:hyperlink r:id="rId101" w:history="1">
        <w:r w:rsidRPr="00F16B60">
          <w:rPr>
            <w:rStyle w:val="aff0"/>
            <w:i/>
          </w:rPr>
          <w:t>ч. 5 ст. 10</w:t>
        </w:r>
      </w:hyperlink>
      <w:r w:rsidRPr="00F16B60">
        <w:rPr>
          <w:i/>
        </w:rPr>
        <w:t xml:space="preserve"> Закона № 402-ФЗ, п. п. </w:t>
      </w:r>
      <w:hyperlink r:id="rId102" w:history="1">
        <w:r w:rsidRPr="00F16B60">
          <w:rPr>
            <w:rStyle w:val="aff0"/>
            <w:i/>
          </w:rPr>
          <w:t>23</w:t>
        </w:r>
      </w:hyperlink>
      <w:r w:rsidRPr="00F16B60">
        <w:rPr>
          <w:i/>
        </w:rPr>
        <w:t xml:space="preserve">, </w:t>
      </w:r>
      <w:hyperlink r:id="rId103" w:history="1">
        <w:r w:rsidRPr="00F16B60">
          <w:rPr>
            <w:rStyle w:val="aff0"/>
            <w:i/>
          </w:rPr>
          <w:t>28</w:t>
        </w:r>
      </w:hyperlink>
      <w:r w:rsidRPr="00F16B60">
        <w:rPr>
          <w:i/>
        </w:rPr>
        <w:t xml:space="preserve"> СГС "Концептуальные основы", </w:t>
      </w:r>
      <w:hyperlink r:id="rId104" w:history="1">
        <w:r w:rsidRPr="00F16B60">
          <w:rPr>
            <w:rStyle w:val="aff0"/>
            <w:i/>
          </w:rPr>
          <w:t>п. 11</w:t>
        </w:r>
      </w:hyperlink>
      <w:r w:rsidRPr="00F16B60">
        <w:rPr>
          <w:i/>
        </w:rPr>
        <w:t xml:space="preserve"> Инструкции № 157н, Методические </w:t>
      </w:r>
      <w:hyperlink r:id="rId105" w:history="1">
        <w:r w:rsidRPr="00F16B60">
          <w:rPr>
            <w:rStyle w:val="aff0"/>
            <w:i/>
          </w:rPr>
          <w:t>указания</w:t>
        </w:r>
      </w:hyperlink>
      <w:r w:rsidRPr="00F16B60">
        <w:rPr>
          <w:i/>
        </w:rPr>
        <w:t xml:space="preserve"> № 52н)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16" w:name="_ref_1-d4540c7543574e"/>
      <w:bookmarkEnd w:id="16"/>
      <w:r w:rsidRPr="00F16B60">
        <w:rPr>
          <w:sz w:val="24"/>
          <w:szCs w:val="24"/>
        </w:rPr>
        <w:t>Регистры бухгалтерского учета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его копия на бумажном носителе.</w:t>
      </w:r>
    </w:p>
    <w:p w:rsidR="00AD3E9B" w:rsidRPr="00F16B60" w:rsidRDefault="00AD3E9B" w:rsidP="00AD3E9B">
      <w:r w:rsidRPr="00F16B60">
        <w:rPr>
          <w:i/>
        </w:rPr>
        <w:t xml:space="preserve">(Основание: </w:t>
      </w:r>
      <w:hyperlink r:id="rId106" w:history="1">
        <w:r w:rsidRPr="00F16B60">
          <w:rPr>
            <w:rStyle w:val="aff0"/>
            <w:i/>
          </w:rPr>
          <w:t>ч. 6</w:t>
        </w:r>
      </w:hyperlink>
      <w:r w:rsidRPr="00F16B60">
        <w:rPr>
          <w:i/>
        </w:rPr>
        <w:t xml:space="preserve">, </w:t>
      </w:r>
      <w:hyperlink r:id="rId107" w:history="1">
        <w:r w:rsidRPr="00F16B60">
          <w:rPr>
            <w:rStyle w:val="aff0"/>
            <w:i/>
          </w:rPr>
          <w:t>7 ст. 10</w:t>
        </w:r>
      </w:hyperlink>
      <w:r w:rsidRPr="00F16B60">
        <w:rPr>
          <w:i/>
        </w:rPr>
        <w:t xml:space="preserve"> Закона № 402-ФЗ, </w:t>
      </w:r>
      <w:hyperlink r:id="rId108" w:history="1">
        <w:r w:rsidRPr="00F16B60">
          <w:rPr>
            <w:rStyle w:val="aff0"/>
            <w:i/>
          </w:rPr>
          <w:t>п. 32</w:t>
        </w:r>
      </w:hyperlink>
      <w:r w:rsidRPr="00F16B60">
        <w:rPr>
          <w:i/>
        </w:rPr>
        <w:t xml:space="preserve"> СГС "Концептуальные основы", </w:t>
      </w:r>
      <w:hyperlink r:id="rId109" w:history="1">
        <w:r w:rsidRPr="00F16B60">
          <w:rPr>
            <w:rStyle w:val="aff0"/>
            <w:i/>
          </w:rPr>
          <w:t>п. 11</w:t>
        </w:r>
      </w:hyperlink>
      <w:r w:rsidRPr="00F16B60">
        <w:rPr>
          <w:i/>
        </w:rPr>
        <w:t xml:space="preserve"> Инструкции № 157н, Методические </w:t>
      </w:r>
      <w:hyperlink r:id="rId110" w:history="1">
        <w:r w:rsidRPr="00F16B60">
          <w:rPr>
            <w:rStyle w:val="aff0"/>
            <w:i/>
          </w:rPr>
          <w:t>указания</w:t>
        </w:r>
      </w:hyperlink>
      <w:r w:rsidRPr="00F16B60">
        <w:rPr>
          <w:i/>
        </w:rPr>
        <w:t xml:space="preserve"> № 52н)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17" w:name="_ref_1-e3851bf2e22642"/>
      <w:bookmarkEnd w:id="17"/>
      <w:r w:rsidRPr="00F16B60">
        <w:rPr>
          <w:sz w:val="24"/>
          <w:szCs w:val="24"/>
        </w:rPr>
        <w:t>Лицо, ответственное за составление копии электронного документа на бумажном носителе, проставляет в заверяемом документе отметку "Верно", указывает наименование своей должности, проставляет подпись и ее расшифровку (инициалы, фамилию), а также дату заверения копии (выписки из документа).</w:t>
      </w:r>
    </w:p>
    <w:p w:rsidR="00AD3E9B" w:rsidRPr="00F16B60" w:rsidRDefault="00AD3E9B" w:rsidP="00AD3E9B">
      <w:r w:rsidRPr="00F16B60">
        <w:t>При представлении копии в другую организацию, отметка о заверении дополняется надписью о месте хранения документа, с которого была изготовлена копия, и заверяется печатью.</w:t>
      </w:r>
    </w:p>
    <w:p w:rsidR="00AD3E9B" w:rsidRPr="00F16B60" w:rsidRDefault="00AD3E9B" w:rsidP="00AD3E9B">
      <w:r w:rsidRPr="00F16B60">
        <w:rPr>
          <w:i/>
        </w:rPr>
        <w:t xml:space="preserve">(Основание: Методические </w:t>
      </w:r>
      <w:hyperlink r:id="rId111" w:history="1">
        <w:r w:rsidRPr="00F16B60">
          <w:rPr>
            <w:rStyle w:val="aff0"/>
            <w:i/>
          </w:rPr>
          <w:t>указания</w:t>
        </w:r>
      </w:hyperlink>
      <w:r w:rsidRPr="00F16B60">
        <w:rPr>
          <w:i/>
        </w:rPr>
        <w:t> № 52н)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18" w:name="_ref_1-97268dd2b4dd4c"/>
      <w:bookmarkEnd w:id="18"/>
      <w:r w:rsidRPr="00F16B60">
        <w:rPr>
          <w:sz w:val="24"/>
          <w:szCs w:val="24"/>
        </w:rPr>
        <w:t>Внутренний контроль совершаемых фактов хозяйственной жизни осуществляется работниками централизованной бухгалтерии,в соответствии с порядком, приведенным в Приложении № 3 к Учетной политике.</w:t>
      </w:r>
    </w:p>
    <w:p w:rsidR="00AD3E9B" w:rsidRPr="00F16B60" w:rsidRDefault="00AD3E9B" w:rsidP="00AD3E9B">
      <w:r w:rsidRPr="00F16B60">
        <w:rPr>
          <w:i/>
        </w:rPr>
        <w:t xml:space="preserve">(Основание: </w:t>
      </w:r>
      <w:hyperlink r:id="rId112" w:history="1">
        <w:r w:rsidRPr="00F16B60">
          <w:rPr>
            <w:rStyle w:val="aff0"/>
            <w:i/>
          </w:rPr>
          <w:t>ч. 1 ст. 19</w:t>
        </w:r>
      </w:hyperlink>
      <w:r w:rsidRPr="00F16B60">
        <w:rPr>
          <w:i/>
        </w:rPr>
        <w:t xml:space="preserve"> Закона № 402-ФЗ, </w:t>
      </w:r>
      <w:hyperlink r:id="rId113" w:history="1">
        <w:r w:rsidRPr="00F16B60">
          <w:rPr>
            <w:rStyle w:val="aff0"/>
            <w:i/>
          </w:rPr>
          <w:t>п. 23</w:t>
        </w:r>
      </w:hyperlink>
      <w:r w:rsidRPr="00F16B60">
        <w:rPr>
          <w:i/>
        </w:rPr>
        <w:t xml:space="preserve"> СГС "Концептуальные основы", </w:t>
      </w:r>
      <w:hyperlink r:id="rId114" w:history="1">
        <w:r w:rsidRPr="00F16B60">
          <w:rPr>
            <w:rStyle w:val="aff0"/>
            <w:i/>
          </w:rPr>
          <w:t>п. 9</w:t>
        </w:r>
      </w:hyperlink>
      <w:r w:rsidRPr="00F16B60">
        <w:rPr>
          <w:i/>
        </w:rPr>
        <w:t xml:space="preserve"> СГС "Учетная политика")</w:t>
      </w:r>
    </w:p>
    <w:p w:rsidR="00AD3E9B" w:rsidRPr="00F16B60" w:rsidRDefault="00AD3E9B" w:rsidP="00AD3E9B">
      <w:pPr>
        <w:pStyle w:val="2"/>
        <w:keepNext w:val="0"/>
        <w:keepLines w:val="0"/>
        <w:numPr>
          <w:ilvl w:val="1"/>
          <w:numId w:val="0"/>
        </w:numPr>
        <w:spacing w:before="0"/>
        <w:ind w:firstLine="482"/>
        <w:jc w:val="both"/>
        <w:rPr>
          <w:sz w:val="24"/>
          <w:szCs w:val="24"/>
        </w:rPr>
      </w:pPr>
      <w:bookmarkStart w:id="19" w:name="_ref_1-e05e4bef9e0246"/>
      <w:bookmarkEnd w:id="19"/>
      <w:r w:rsidRPr="00F16B60">
        <w:rPr>
          <w:sz w:val="24"/>
          <w:szCs w:val="24"/>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4 к Учетной политике.</w:t>
      </w:r>
    </w:p>
    <w:p w:rsidR="00AD3E9B" w:rsidRPr="00F16B60" w:rsidRDefault="00AD3E9B" w:rsidP="00AD3E9B">
      <w:r w:rsidRPr="00F16B60">
        <w:rPr>
          <w:i/>
        </w:rPr>
        <w:t xml:space="preserve">(Основание: </w:t>
      </w:r>
      <w:hyperlink r:id="rId115" w:history="1">
        <w:r w:rsidRPr="00F16B60">
          <w:rPr>
            <w:rStyle w:val="aff0"/>
            <w:i/>
          </w:rPr>
          <w:t>п. 9</w:t>
        </w:r>
      </w:hyperlink>
      <w:r w:rsidRPr="00F16B60">
        <w:rPr>
          <w:i/>
        </w:rPr>
        <w:t xml:space="preserve"> СГС "Учетная политика")</w:t>
      </w:r>
    </w:p>
    <w:p w:rsidR="00AD3E9B" w:rsidRPr="00F16B60" w:rsidRDefault="00AD3E9B" w:rsidP="00AD3E9B">
      <w:pPr>
        <w:pStyle w:val="2"/>
        <w:keepNext w:val="0"/>
        <w:keepLines w:val="0"/>
        <w:numPr>
          <w:ilvl w:val="1"/>
          <w:numId w:val="0"/>
        </w:numPr>
        <w:spacing w:before="0"/>
        <w:ind w:firstLine="482"/>
        <w:jc w:val="both"/>
        <w:rPr>
          <w:sz w:val="24"/>
          <w:szCs w:val="24"/>
        </w:rPr>
      </w:pPr>
      <w:bookmarkStart w:id="20" w:name="_ref_1-aa1ac911f90346"/>
      <w:bookmarkEnd w:id="20"/>
      <w:r w:rsidRPr="00F16B60">
        <w:rPr>
          <w:sz w:val="24"/>
          <w:szCs w:val="24"/>
        </w:rPr>
        <w:t>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5 к Учетной политике.</w:t>
      </w:r>
    </w:p>
    <w:p w:rsidR="00AD3E9B" w:rsidRPr="00F16B60" w:rsidRDefault="00AD3E9B" w:rsidP="00AD3E9B">
      <w:r w:rsidRPr="00F16B60">
        <w:rPr>
          <w:i/>
        </w:rPr>
        <w:lastRenderedPageBreak/>
        <w:t xml:space="preserve">(Основание: </w:t>
      </w:r>
      <w:hyperlink r:id="rId116" w:history="1">
        <w:r w:rsidRPr="00F16B60">
          <w:rPr>
            <w:rStyle w:val="aff0"/>
            <w:i/>
          </w:rPr>
          <w:t>ч. 3 ст. 11</w:t>
        </w:r>
      </w:hyperlink>
      <w:r w:rsidRPr="00F16B60">
        <w:rPr>
          <w:i/>
        </w:rPr>
        <w:t xml:space="preserve"> Закона № 402-ФЗ, </w:t>
      </w:r>
      <w:hyperlink r:id="rId117" w:history="1">
        <w:r w:rsidRPr="00F16B60">
          <w:rPr>
            <w:rStyle w:val="aff0"/>
            <w:i/>
          </w:rPr>
          <w:t>п. 80</w:t>
        </w:r>
      </w:hyperlink>
      <w:r w:rsidRPr="00F16B60">
        <w:rPr>
          <w:i/>
        </w:rPr>
        <w:t xml:space="preserve"> СГС "Концептуальные основы", </w:t>
      </w:r>
      <w:hyperlink r:id="rId118" w:history="1">
        <w:r w:rsidRPr="00F16B60">
          <w:rPr>
            <w:rStyle w:val="aff0"/>
            <w:i/>
          </w:rPr>
          <w:t>п. 9</w:t>
        </w:r>
      </w:hyperlink>
      <w:r w:rsidRPr="00F16B60">
        <w:rPr>
          <w:i/>
        </w:rPr>
        <w:t xml:space="preserve"> СГС "Учетная политика")</w:t>
      </w:r>
    </w:p>
    <w:p w:rsidR="00AD3E9B" w:rsidRPr="00F16B60" w:rsidRDefault="00AD3E9B" w:rsidP="00AD3E9B">
      <w:pPr>
        <w:pStyle w:val="2"/>
        <w:keepNext w:val="0"/>
        <w:keepLines w:val="0"/>
        <w:numPr>
          <w:ilvl w:val="1"/>
          <w:numId w:val="0"/>
        </w:numPr>
        <w:spacing w:before="0"/>
        <w:ind w:firstLine="482"/>
        <w:jc w:val="both"/>
        <w:rPr>
          <w:sz w:val="24"/>
          <w:szCs w:val="24"/>
        </w:rPr>
      </w:pPr>
      <w:bookmarkStart w:id="21" w:name="_ref_1-a198a959a7d149"/>
      <w:bookmarkEnd w:id="21"/>
      <w:r w:rsidRPr="00F16B60">
        <w:rPr>
          <w:sz w:val="24"/>
          <w:szCs w:val="24"/>
        </w:rPr>
        <w:t xml:space="preserve">В графе </w:t>
      </w:r>
      <w:hyperlink r:id="rId119" w:history="1">
        <w:r w:rsidRPr="00F16B60">
          <w:rPr>
            <w:rStyle w:val="aff0"/>
            <w:color w:val="auto"/>
            <w:sz w:val="24"/>
            <w:szCs w:val="24"/>
          </w:rPr>
          <w:t>8</w:t>
        </w:r>
      </w:hyperlink>
      <w:r w:rsidRPr="00F16B60">
        <w:rPr>
          <w:sz w:val="24"/>
          <w:szCs w:val="24"/>
        </w:rPr>
        <w:t xml:space="preserve"> Инвентаризационной описи (</w:t>
      </w:r>
      <w:hyperlink r:id="rId120" w:history="1">
        <w:r w:rsidRPr="00F16B60">
          <w:rPr>
            <w:rStyle w:val="aff0"/>
            <w:color w:val="auto"/>
            <w:sz w:val="24"/>
            <w:szCs w:val="24"/>
          </w:rPr>
          <w:t>ф. 0504087</w:t>
        </w:r>
      </w:hyperlink>
      <w:r w:rsidRPr="00F16B60">
        <w:rPr>
          <w:sz w:val="24"/>
          <w:szCs w:val="24"/>
        </w:rPr>
        <w:t>) отражается статус объекта учета по его коду.</w:t>
      </w:r>
    </w:p>
    <w:p w:rsidR="00AD3E9B" w:rsidRPr="00F16B60" w:rsidRDefault="00AD3E9B" w:rsidP="00AD3E9B">
      <w:r w:rsidRPr="00F16B60">
        <w:rPr>
          <w:i/>
        </w:rPr>
        <w:t xml:space="preserve">(Основание: </w:t>
      </w:r>
      <w:hyperlink r:id="rId121" w:history="1">
        <w:r w:rsidRPr="00F16B60">
          <w:rPr>
            <w:rStyle w:val="aff0"/>
            <w:i/>
          </w:rPr>
          <w:t>Методические указания № 52н</w:t>
        </w:r>
      </w:hyperlink>
      <w:r w:rsidRPr="00F16B60">
        <w:rPr>
          <w:i/>
        </w:rPr>
        <w:t>)</w:t>
      </w:r>
    </w:p>
    <w:p w:rsidR="00AD3E9B" w:rsidRPr="00F16B60" w:rsidRDefault="00AD3E9B" w:rsidP="00AD3E9B">
      <w:pPr>
        <w:pStyle w:val="2"/>
        <w:keepNext w:val="0"/>
        <w:keepLines w:val="0"/>
        <w:numPr>
          <w:ilvl w:val="1"/>
          <w:numId w:val="0"/>
        </w:numPr>
        <w:spacing w:before="0"/>
        <w:ind w:firstLine="482"/>
        <w:jc w:val="both"/>
        <w:rPr>
          <w:sz w:val="24"/>
          <w:szCs w:val="24"/>
        </w:rPr>
      </w:pPr>
      <w:bookmarkStart w:id="22" w:name="_ref_1-1300097c456f47"/>
      <w:bookmarkEnd w:id="22"/>
      <w:r w:rsidRPr="00F16B60">
        <w:rPr>
          <w:sz w:val="24"/>
          <w:szCs w:val="24"/>
        </w:rPr>
        <w:t xml:space="preserve">В графе </w:t>
      </w:r>
      <w:hyperlink r:id="rId122" w:history="1">
        <w:r w:rsidRPr="00F16B60">
          <w:rPr>
            <w:rStyle w:val="aff0"/>
            <w:color w:val="auto"/>
            <w:sz w:val="24"/>
            <w:szCs w:val="24"/>
          </w:rPr>
          <w:t>9</w:t>
        </w:r>
      </w:hyperlink>
      <w:r w:rsidRPr="00F16B60">
        <w:rPr>
          <w:sz w:val="24"/>
          <w:szCs w:val="24"/>
        </w:rPr>
        <w:t xml:space="preserve"> Инвентаризационной описи (сличительной ведомости) по объектам нефинансовых активов (</w:t>
      </w:r>
      <w:hyperlink r:id="rId123" w:history="1">
        <w:r w:rsidRPr="00F16B60">
          <w:rPr>
            <w:rStyle w:val="aff0"/>
            <w:color w:val="auto"/>
            <w:sz w:val="24"/>
            <w:szCs w:val="24"/>
          </w:rPr>
          <w:t>ф. 0504087</w:t>
        </w:r>
      </w:hyperlink>
      <w:r w:rsidRPr="00F16B60">
        <w:rPr>
          <w:sz w:val="24"/>
          <w:szCs w:val="24"/>
        </w:rPr>
        <w:t>) отражается целевая функция актива по ее коду.</w:t>
      </w:r>
    </w:p>
    <w:p w:rsidR="00AD3E9B" w:rsidRPr="00F16B60" w:rsidRDefault="00AD3E9B" w:rsidP="00AD3E9B">
      <w:r w:rsidRPr="00F16B60">
        <w:rPr>
          <w:i/>
        </w:rPr>
        <w:t xml:space="preserve">(Основание: </w:t>
      </w:r>
      <w:hyperlink r:id="rId124" w:history="1">
        <w:r w:rsidRPr="00F16B60">
          <w:rPr>
            <w:rStyle w:val="aff0"/>
            <w:i/>
          </w:rPr>
          <w:t>Методические указания № 52н</w:t>
        </w:r>
      </w:hyperlink>
      <w:r w:rsidRPr="00F16B60">
        <w:rPr>
          <w:i/>
        </w:rPr>
        <w:t>)</w:t>
      </w:r>
    </w:p>
    <w:p w:rsidR="00AD3E9B" w:rsidRPr="00F16B60" w:rsidRDefault="00AD3E9B" w:rsidP="00AD3E9B">
      <w:pPr>
        <w:pStyle w:val="2"/>
        <w:keepNext w:val="0"/>
        <w:keepLines w:val="0"/>
        <w:numPr>
          <w:ilvl w:val="1"/>
          <w:numId w:val="0"/>
        </w:numPr>
        <w:spacing w:before="0"/>
        <w:ind w:firstLine="482"/>
        <w:jc w:val="both"/>
        <w:rPr>
          <w:sz w:val="24"/>
          <w:szCs w:val="24"/>
        </w:rPr>
      </w:pPr>
      <w:bookmarkStart w:id="23" w:name="_ref_1-e59712ae470b46"/>
      <w:bookmarkEnd w:id="23"/>
      <w:r w:rsidRPr="00F16B60">
        <w:rPr>
          <w:sz w:val="24"/>
          <w:szCs w:val="24"/>
        </w:rPr>
        <w:t>Выдача денежных средств под отчет производится в соответствии с порядком, приведенным в Приложении № 7 к Учетной политике.</w:t>
      </w:r>
    </w:p>
    <w:p w:rsidR="00AD3E9B" w:rsidRPr="00F16B60" w:rsidRDefault="00AD3E9B" w:rsidP="00AD3E9B">
      <w:r w:rsidRPr="00F16B60">
        <w:rPr>
          <w:i/>
        </w:rPr>
        <w:t xml:space="preserve">(Основание: </w:t>
      </w:r>
      <w:hyperlink r:id="rId125" w:history="1">
        <w:r w:rsidRPr="00F16B60">
          <w:rPr>
            <w:rStyle w:val="aff0"/>
            <w:i/>
          </w:rPr>
          <w:t>п. 9</w:t>
        </w:r>
      </w:hyperlink>
      <w:r w:rsidRPr="00F16B60">
        <w:rPr>
          <w:i/>
        </w:rPr>
        <w:t xml:space="preserve"> СГС "Учетная политика")</w:t>
      </w:r>
    </w:p>
    <w:p w:rsidR="00AD3E9B" w:rsidRPr="00F16B60" w:rsidRDefault="00AD3E9B" w:rsidP="00AD3E9B">
      <w:pPr>
        <w:pStyle w:val="2"/>
        <w:keepNext w:val="0"/>
        <w:keepLines w:val="0"/>
        <w:numPr>
          <w:ilvl w:val="1"/>
          <w:numId w:val="0"/>
        </w:numPr>
        <w:spacing w:before="0"/>
        <w:ind w:firstLine="482"/>
        <w:jc w:val="both"/>
        <w:rPr>
          <w:sz w:val="24"/>
          <w:szCs w:val="24"/>
        </w:rPr>
      </w:pPr>
      <w:bookmarkStart w:id="24" w:name="_ref_1-34559a386f5641"/>
      <w:bookmarkEnd w:id="24"/>
      <w:r w:rsidRPr="00F16B60">
        <w:rPr>
          <w:sz w:val="24"/>
          <w:szCs w:val="24"/>
        </w:rPr>
        <w:t>Выдача под отчет денежных документов производится в соответствии с порядком, приведенным в Приложении № 8 к Учетной политике.</w:t>
      </w:r>
    </w:p>
    <w:p w:rsidR="00AD3E9B" w:rsidRPr="00F16B60" w:rsidRDefault="00AD3E9B" w:rsidP="00AD3E9B">
      <w:r w:rsidRPr="00F16B60">
        <w:rPr>
          <w:i/>
        </w:rPr>
        <w:t xml:space="preserve">(Основание: </w:t>
      </w:r>
      <w:hyperlink r:id="rId126" w:history="1">
        <w:r w:rsidRPr="00F16B60">
          <w:rPr>
            <w:rStyle w:val="aff0"/>
            <w:i/>
          </w:rPr>
          <w:t>п. 9</w:t>
        </w:r>
      </w:hyperlink>
      <w:r w:rsidRPr="00F16B60">
        <w:rPr>
          <w:i/>
        </w:rPr>
        <w:t xml:space="preserve"> СГС "Учетная политика")</w:t>
      </w:r>
    </w:p>
    <w:p w:rsidR="00AD3E9B" w:rsidRPr="00F16B60" w:rsidRDefault="00AD3E9B" w:rsidP="00AD3E9B">
      <w:pPr>
        <w:pStyle w:val="2"/>
        <w:keepNext w:val="0"/>
        <w:keepLines w:val="0"/>
        <w:numPr>
          <w:ilvl w:val="1"/>
          <w:numId w:val="0"/>
        </w:numPr>
        <w:spacing w:before="0"/>
        <w:ind w:firstLine="482"/>
        <w:jc w:val="both"/>
        <w:rPr>
          <w:sz w:val="24"/>
          <w:szCs w:val="24"/>
        </w:rPr>
      </w:pPr>
      <w:bookmarkStart w:id="25" w:name="_ref_1-2811697ebb6c41"/>
      <w:bookmarkEnd w:id="25"/>
      <w:r w:rsidRPr="00F16B60">
        <w:rPr>
          <w:sz w:val="24"/>
          <w:szCs w:val="24"/>
        </w:rPr>
        <w:t>Бланки строгой отчетности принимаются, хранятся и выдаются в соответствии с порядком, приведенным в Приложении № 9 к Учетной политике.</w:t>
      </w:r>
    </w:p>
    <w:p w:rsidR="00AD3E9B" w:rsidRPr="00F16B60" w:rsidRDefault="00AD3E9B" w:rsidP="00AD3E9B">
      <w:r w:rsidRPr="00F16B60">
        <w:rPr>
          <w:i/>
        </w:rPr>
        <w:t xml:space="preserve">(Основание: </w:t>
      </w:r>
      <w:hyperlink r:id="rId127" w:history="1">
        <w:r w:rsidRPr="00F16B60">
          <w:rPr>
            <w:rStyle w:val="aff0"/>
            <w:i/>
          </w:rPr>
          <w:t>п. 9</w:t>
        </w:r>
      </w:hyperlink>
      <w:r w:rsidRPr="00F16B60">
        <w:rPr>
          <w:i/>
        </w:rPr>
        <w:t xml:space="preserve"> СГС "Учетная политика")</w:t>
      </w:r>
    </w:p>
    <w:p w:rsidR="00AD3E9B" w:rsidRPr="00F16B60" w:rsidRDefault="00AD3E9B" w:rsidP="00AD3E9B">
      <w:pPr>
        <w:pStyle w:val="2"/>
        <w:keepNext w:val="0"/>
        <w:keepLines w:val="0"/>
        <w:numPr>
          <w:ilvl w:val="1"/>
          <w:numId w:val="0"/>
        </w:numPr>
        <w:spacing w:before="0"/>
        <w:ind w:firstLine="482"/>
        <w:jc w:val="both"/>
        <w:rPr>
          <w:sz w:val="24"/>
          <w:szCs w:val="24"/>
        </w:rPr>
      </w:pPr>
      <w:bookmarkStart w:id="26" w:name="_ref_1-e0e90d0a0de141"/>
      <w:bookmarkEnd w:id="26"/>
      <w:r w:rsidRPr="00F16B60">
        <w:rPr>
          <w:sz w:val="24"/>
          <w:szCs w:val="24"/>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28" w:history="1">
        <w:r w:rsidRPr="00F16B60">
          <w:rPr>
            <w:rStyle w:val="aff0"/>
            <w:color w:val="auto"/>
            <w:sz w:val="24"/>
            <w:szCs w:val="24"/>
          </w:rPr>
          <w:t>СГС</w:t>
        </w:r>
      </w:hyperlink>
      <w:r w:rsidRPr="00F16B60">
        <w:rPr>
          <w:sz w:val="24"/>
          <w:szCs w:val="24"/>
        </w:rPr>
        <w:t xml:space="preserve"> "События после отчетной даты".</w:t>
      </w:r>
    </w:p>
    <w:p w:rsidR="00AD3E9B" w:rsidRPr="00F16B60" w:rsidRDefault="00AD3E9B" w:rsidP="00AD3E9B">
      <w:pPr>
        <w:pStyle w:val="2"/>
        <w:keepNext w:val="0"/>
        <w:keepLines w:val="0"/>
        <w:numPr>
          <w:ilvl w:val="1"/>
          <w:numId w:val="0"/>
        </w:numPr>
        <w:spacing w:before="0"/>
        <w:ind w:firstLine="482"/>
        <w:jc w:val="both"/>
        <w:rPr>
          <w:sz w:val="24"/>
          <w:szCs w:val="24"/>
        </w:rPr>
      </w:pPr>
      <w:bookmarkStart w:id="27" w:name="_ref_1-d30bedc990bf4c"/>
      <w:bookmarkEnd w:id="27"/>
      <w:r w:rsidRPr="00F16B60">
        <w:rPr>
          <w:sz w:val="24"/>
          <w:szCs w:val="24"/>
        </w:rPr>
        <w:t>Формирование и использование резервов предстоящих расходов осуществляется в соответствии с порядком, приведенным в Приложении № 10 к Учетной политике.</w:t>
      </w:r>
    </w:p>
    <w:p w:rsidR="00AD3E9B" w:rsidRPr="00F16B60" w:rsidRDefault="00AD3E9B" w:rsidP="00AD3E9B">
      <w:r w:rsidRPr="00F16B60">
        <w:rPr>
          <w:i/>
        </w:rPr>
        <w:t xml:space="preserve">(Основание: </w:t>
      </w:r>
      <w:hyperlink r:id="rId129" w:history="1">
        <w:r w:rsidRPr="00F16B60">
          <w:rPr>
            <w:rStyle w:val="aff0"/>
            <w:i/>
          </w:rPr>
          <w:t>п. 9</w:t>
        </w:r>
      </w:hyperlink>
      <w:r w:rsidRPr="00F16B60">
        <w:rPr>
          <w:i/>
        </w:rPr>
        <w:t xml:space="preserve"> СГС "Учетная политика")</w:t>
      </w:r>
    </w:p>
    <w:p w:rsidR="00AD3E9B" w:rsidRPr="00F16B60" w:rsidRDefault="00AD3E9B" w:rsidP="00AD3E9B">
      <w:pPr>
        <w:pStyle w:val="2"/>
        <w:keepNext w:val="0"/>
        <w:keepLines w:val="0"/>
        <w:numPr>
          <w:ilvl w:val="1"/>
          <w:numId w:val="0"/>
        </w:numPr>
        <w:spacing w:before="0"/>
        <w:ind w:firstLine="482"/>
        <w:jc w:val="both"/>
        <w:rPr>
          <w:sz w:val="24"/>
          <w:szCs w:val="24"/>
        </w:rPr>
      </w:pPr>
      <w:bookmarkStart w:id="28" w:name="_ref_1-3c2fd66b039c49"/>
      <w:bookmarkEnd w:id="28"/>
      <w:r w:rsidRPr="00F16B60">
        <w:rPr>
          <w:sz w:val="24"/>
          <w:szCs w:val="24"/>
        </w:rPr>
        <w:t xml:space="preserve">Рабочий план счетов формируется в составе номеров счетов учета для ведения синтетического и аналитического учета в соответствии с Приложением № </w:t>
      </w:r>
      <w:fldSimple w:instr=" REF _ref_1-03433307f69544 \h \n \!  \* MERGEFORMAT " w:fldLock="1">
        <w:r w:rsidRPr="00F16B60">
          <w:t>1</w:t>
        </w:r>
      </w:fldSimple>
      <w:r w:rsidRPr="00F16B60">
        <w:rPr>
          <w:sz w:val="24"/>
          <w:szCs w:val="24"/>
        </w:rPr>
        <w:t xml:space="preserve"> к Учетной политике.</w:t>
      </w:r>
    </w:p>
    <w:p w:rsidR="00AD3E9B" w:rsidRPr="00F16B60" w:rsidRDefault="00AD3E9B" w:rsidP="00AD3E9B">
      <w:r w:rsidRPr="00F16B60">
        <w:rPr>
          <w:i/>
        </w:rPr>
        <w:t xml:space="preserve">(Основание: </w:t>
      </w:r>
      <w:hyperlink r:id="rId130" w:history="1">
        <w:r w:rsidRPr="00F16B60">
          <w:rPr>
            <w:rStyle w:val="aff0"/>
            <w:i/>
          </w:rPr>
          <w:t>п. 9</w:t>
        </w:r>
      </w:hyperlink>
      <w:r w:rsidRPr="00F16B60">
        <w:rPr>
          <w:i/>
        </w:rPr>
        <w:t xml:space="preserve"> СГС "Учетная политика")</w:t>
      </w:r>
    </w:p>
    <w:p w:rsidR="00AD3E9B" w:rsidRPr="00F16B60" w:rsidRDefault="00AD3E9B" w:rsidP="00AD3E9B">
      <w:pPr>
        <w:pStyle w:val="2"/>
        <w:keepNext w:val="0"/>
        <w:keepLines w:val="0"/>
        <w:numPr>
          <w:ilvl w:val="1"/>
          <w:numId w:val="0"/>
        </w:numPr>
        <w:spacing w:before="0"/>
        <w:ind w:firstLine="482"/>
        <w:jc w:val="both"/>
        <w:rPr>
          <w:sz w:val="24"/>
          <w:szCs w:val="24"/>
        </w:rPr>
      </w:pPr>
      <w:bookmarkStart w:id="29" w:name="_ref_1-d2dcd88cc29540"/>
      <w:bookmarkEnd w:id="29"/>
      <w:r w:rsidRPr="00F16B60">
        <w:rPr>
          <w:sz w:val="24"/>
          <w:szCs w:val="24"/>
        </w:rPr>
        <w:t>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p>
    <w:p w:rsidR="00AD3E9B" w:rsidRPr="00F16B60" w:rsidRDefault="00AD3E9B" w:rsidP="00AD3E9B">
      <w:r w:rsidRPr="00F16B60">
        <w:rPr>
          <w:i/>
        </w:rPr>
        <w:t xml:space="preserve">(Основание: </w:t>
      </w:r>
      <w:hyperlink r:id="rId131" w:history="1">
        <w:r w:rsidRPr="00F16B60">
          <w:rPr>
            <w:rStyle w:val="aff0"/>
            <w:i/>
          </w:rPr>
          <w:t>п. 2</w:t>
        </w:r>
      </w:hyperlink>
      <w:r w:rsidRPr="00F16B60">
        <w:rPr>
          <w:i/>
        </w:rPr>
        <w:t xml:space="preserve"> Инструкции № 162н)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30" w:name="_ref_1-147952527b2247"/>
      <w:bookmarkEnd w:id="30"/>
      <w:r w:rsidRPr="00F16B60">
        <w:rPr>
          <w:sz w:val="24"/>
          <w:szCs w:val="24"/>
        </w:rPr>
        <w:t>При отражении в учете хозяйственных операций в 5 - 17 разрядах счетов аналитического учета счета 0 102 00 000 приводятся коды согласно целевому назначению выделенных средств.</w:t>
      </w:r>
    </w:p>
    <w:p w:rsidR="00AD3E9B" w:rsidRPr="00F16B60" w:rsidRDefault="00AD3E9B" w:rsidP="00AD3E9B">
      <w:r w:rsidRPr="00F16B60">
        <w:rPr>
          <w:i/>
        </w:rPr>
        <w:t xml:space="preserve">(Основание: </w:t>
      </w:r>
      <w:hyperlink r:id="rId132" w:history="1">
        <w:r w:rsidRPr="00F16B60">
          <w:rPr>
            <w:rStyle w:val="aff0"/>
            <w:i/>
          </w:rPr>
          <w:t>п. 2</w:t>
        </w:r>
      </w:hyperlink>
      <w:r w:rsidRPr="00F16B60">
        <w:rPr>
          <w:i/>
        </w:rPr>
        <w:t xml:space="preserve"> Инструкции № 162н)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31" w:name="_ref_1-31725fc5fa9048"/>
      <w:bookmarkEnd w:id="31"/>
      <w:r w:rsidRPr="00F16B60">
        <w:rPr>
          <w:sz w:val="24"/>
          <w:szCs w:val="24"/>
        </w:rPr>
        <w:t>При отражении в учете хозяйственных операций в 5 - 17 разрядах счетов аналитического учета счета 0 103 00 000 приводятся коды согласно целевому назначению выделенных средств.</w:t>
      </w:r>
    </w:p>
    <w:p w:rsidR="00AD3E9B" w:rsidRPr="00F16B60" w:rsidRDefault="00AD3E9B" w:rsidP="00AD3E9B">
      <w:r w:rsidRPr="00F16B60">
        <w:rPr>
          <w:i/>
        </w:rPr>
        <w:t xml:space="preserve">(Основание: </w:t>
      </w:r>
      <w:hyperlink r:id="rId133" w:history="1">
        <w:r w:rsidRPr="00F16B60">
          <w:rPr>
            <w:rStyle w:val="aff0"/>
            <w:i/>
          </w:rPr>
          <w:t>п. 2</w:t>
        </w:r>
      </w:hyperlink>
      <w:r w:rsidRPr="00F16B60">
        <w:rPr>
          <w:i/>
        </w:rPr>
        <w:t xml:space="preserve"> Инструкции № 162н)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32" w:name="_ref_1-79d96bed99484c"/>
      <w:bookmarkEnd w:id="32"/>
      <w:r w:rsidRPr="00F16B60">
        <w:rPr>
          <w:sz w:val="24"/>
          <w:szCs w:val="24"/>
        </w:rPr>
        <w:t>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p>
    <w:p w:rsidR="00AD3E9B" w:rsidRPr="00F16B60" w:rsidRDefault="00AD3E9B" w:rsidP="00AD3E9B">
      <w:r w:rsidRPr="00F16B60">
        <w:rPr>
          <w:i/>
        </w:rPr>
        <w:t xml:space="preserve">(Основание: </w:t>
      </w:r>
      <w:hyperlink r:id="rId134" w:history="1">
        <w:r w:rsidRPr="00F16B60">
          <w:rPr>
            <w:rStyle w:val="aff0"/>
            <w:i/>
          </w:rPr>
          <w:t>п. 2</w:t>
        </w:r>
      </w:hyperlink>
      <w:r w:rsidRPr="00F16B60">
        <w:rPr>
          <w:i/>
        </w:rPr>
        <w:t xml:space="preserve"> Инструкции № 162н)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33" w:name="_ref_1-f13b9ba6e8864e"/>
      <w:bookmarkEnd w:id="33"/>
      <w:r w:rsidRPr="00F16B60">
        <w:rPr>
          <w:sz w:val="24"/>
          <w:szCs w:val="24"/>
        </w:rPr>
        <w:lastRenderedPageBreak/>
        <w:t>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p>
    <w:p w:rsidR="00AD3E9B" w:rsidRPr="00F16B60" w:rsidRDefault="00AD3E9B" w:rsidP="00AD3E9B">
      <w:r w:rsidRPr="00F16B60">
        <w:rPr>
          <w:i/>
        </w:rPr>
        <w:t xml:space="preserve">(Основание: </w:t>
      </w:r>
      <w:hyperlink r:id="rId135" w:history="1">
        <w:r w:rsidRPr="00F16B60">
          <w:rPr>
            <w:rStyle w:val="aff0"/>
            <w:i/>
          </w:rPr>
          <w:t>п. 2</w:t>
        </w:r>
      </w:hyperlink>
      <w:r w:rsidRPr="00F16B60">
        <w:rPr>
          <w:i/>
        </w:rPr>
        <w:t xml:space="preserve"> Инструкции № 162н)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34" w:name="_ref_1-1a2a23fc721349"/>
      <w:bookmarkEnd w:id="34"/>
      <w:r w:rsidRPr="00F16B60">
        <w:rPr>
          <w:sz w:val="24"/>
          <w:szCs w:val="24"/>
        </w:rPr>
        <w:t>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p>
    <w:p w:rsidR="00AD3E9B" w:rsidRPr="00F16B60" w:rsidRDefault="00AD3E9B" w:rsidP="00AD3E9B">
      <w:r w:rsidRPr="00F16B60">
        <w:rPr>
          <w:i/>
        </w:rPr>
        <w:t xml:space="preserve">(Основание: </w:t>
      </w:r>
      <w:hyperlink r:id="rId136" w:history="1">
        <w:r w:rsidRPr="00F16B60">
          <w:rPr>
            <w:rStyle w:val="aff0"/>
            <w:i/>
          </w:rPr>
          <w:t>п. 2</w:t>
        </w:r>
      </w:hyperlink>
      <w:r w:rsidRPr="00F16B60">
        <w:rPr>
          <w:i/>
        </w:rPr>
        <w:t xml:space="preserve"> Инструкции № 162н)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35" w:name="_ref_1-4a4e09ff01414c"/>
      <w:bookmarkEnd w:id="35"/>
      <w:r w:rsidRPr="00F16B60">
        <w:rPr>
          <w:sz w:val="24"/>
          <w:szCs w:val="24"/>
        </w:rPr>
        <w:t>При отражении в учете хозяйственных операций в 5 - 14 разрядах счетов аналитического учета счета 0 401 60 000 приводятся коды согласно целевому назначению обязательств.</w:t>
      </w:r>
    </w:p>
    <w:p w:rsidR="00AD3E9B" w:rsidRPr="00F16B60" w:rsidRDefault="00AD3E9B" w:rsidP="00AD3E9B">
      <w:r w:rsidRPr="00F16B60">
        <w:rPr>
          <w:i/>
        </w:rPr>
        <w:t xml:space="preserve">(Основание: </w:t>
      </w:r>
      <w:hyperlink r:id="rId137" w:history="1">
        <w:r w:rsidRPr="00F16B60">
          <w:rPr>
            <w:rStyle w:val="aff0"/>
            <w:i/>
          </w:rPr>
          <w:t>п. 2</w:t>
        </w:r>
      </w:hyperlink>
      <w:r w:rsidRPr="00F16B60">
        <w:rPr>
          <w:i/>
        </w:rPr>
        <w:t xml:space="preserve"> Инструкции № 162н)</w:t>
      </w:r>
    </w:p>
    <w:p w:rsidR="00AD3E9B" w:rsidRPr="00F16B60" w:rsidRDefault="00AD3E9B" w:rsidP="00AD3E9B">
      <w:pPr>
        <w:pStyle w:val="1"/>
        <w:keepLines/>
        <w:spacing w:line="276" w:lineRule="auto"/>
        <w:rPr>
          <w:szCs w:val="24"/>
        </w:rPr>
      </w:pPr>
      <w:bookmarkStart w:id="36" w:name="_ref_1-613492489f3f47"/>
      <w:bookmarkEnd w:id="36"/>
      <w:r w:rsidRPr="00F16B60">
        <w:rPr>
          <w:szCs w:val="24"/>
        </w:rPr>
        <w:t>Основные средства</w:t>
      </w:r>
    </w:p>
    <w:p w:rsidR="00AD3E9B" w:rsidRPr="00F16B60" w:rsidRDefault="00AD3E9B" w:rsidP="00AD3E9B">
      <w:pPr>
        <w:pStyle w:val="2"/>
        <w:keepNext w:val="0"/>
        <w:keepLines w:val="0"/>
        <w:numPr>
          <w:ilvl w:val="1"/>
          <w:numId w:val="0"/>
        </w:numPr>
        <w:spacing w:before="0"/>
        <w:ind w:firstLine="482"/>
        <w:jc w:val="both"/>
        <w:rPr>
          <w:sz w:val="24"/>
          <w:szCs w:val="24"/>
        </w:rPr>
      </w:pPr>
      <w:bookmarkStart w:id="37" w:name="_ref_1-61b209f830324d"/>
      <w:bookmarkEnd w:id="37"/>
      <w:r w:rsidRPr="00F16B60">
        <w:rPr>
          <w:sz w:val="24"/>
          <w:szCs w:val="24"/>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38" w:history="1">
        <w:r w:rsidRPr="00F16B60">
          <w:rPr>
            <w:rStyle w:val="aff0"/>
            <w:color w:val="auto"/>
            <w:sz w:val="24"/>
            <w:szCs w:val="24"/>
          </w:rPr>
          <w:t>п. 35</w:t>
        </w:r>
      </w:hyperlink>
      <w:r w:rsidRPr="00F16B60">
        <w:rPr>
          <w:sz w:val="24"/>
          <w:szCs w:val="24"/>
        </w:rPr>
        <w:t xml:space="preserve"> СГС "Основные средства", </w:t>
      </w:r>
      <w:hyperlink r:id="rId139" w:history="1">
        <w:r w:rsidRPr="00F16B60">
          <w:rPr>
            <w:rStyle w:val="aff0"/>
            <w:color w:val="auto"/>
            <w:sz w:val="24"/>
            <w:szCs w:val="24"/>
          </w:rPr>
          <w:t>п. 44</w:t>
        </w:r>
      </w:hyperlink>
      <w:r w:rsidRPr="00F16B60">
        <w:rPr>
          <w:sz w:val="24"/>
          <w:szCs w:val="24"/>
        </w:rPr>
        <w:t xml:space="preserve"> Инструкции № 157н.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38" w:name="_ref_1-3d6d441f71894d"/>
      <w:bookmarkEnd w:id="38"/>
      <w:r w:rsidRPr="00F16B60">
        <w:rPr>
          <w:sz w:val="24"/>
          <w:szCs w:val="24"/>
        </w:rPr>
        <w:t>Амортизация по всем основным средствам начисляется линейным методом.</w:t>
      </w:r>
    </w:p>
    <w:p w:rsidR="00AD3E9B" w:rsidRPr="00F16B60" w:rsidRDefault="00AD3E9B" w:rsidP="00AD3E9B">
      <w:r w:rsidRPr="00F16B60">
        <w:rPr>
          <w:i/>
        </w:rPr>
        <w:t xml:space="preserve">(Основание: </w:t>
      </w:r>
      <w:hyperlink r:id="rId140" w:history="1">
        <w:r w:rsidRPr="00F16B60">
          <w:rPr>
            <w:rStyle w:val="aff0"/>
            <w:i/>
          </w:rPr>
          <w:t>п. п. 36</w:t>
        </w:r>
      </w:hyperlink>
      <w:r w:rsidRPr="00F16B60">
        <w:rPr>
          <w:i/>
        </w:rPr>
        <w:t>,</w:t>
      </w:r>
      <w:r w:rsidRPr="00F16B60">
        <w:t xml:space="preserve"> </w:t>
      </w:r>
      <w:hyperlink r:id="rId141" w:history="1">
        <w:r w:rsidRPr="00F16B60">
          <w:rPr>
            <w:rStyle w:val="aff0"/>
            <w:i/>
          </w:rPr>
          <w:t>37</w:t>
        </w:r>
      </w:hyperlink>
      <w:r w:rsidRPr="00F16B60">
        <w:rPr>
          <w:i/>
        </w:rPr>
        <w:t xml:space="preserve"> СГС "Основные средства")</w:t>
      </w:r>
    </w:p>
    <w:p w:rsidR="00AD3E9B" w:rsidRPr="00F16B60" w:rsidRDefault="00AD3E9B" w:rsidP="00AD3E9B">
      <w:pPr>
        <w:pStyle w:val="2"/>
        <w:keepNext w:val="0"/>
        <w:keepLines w:val="0"/>
        <w:numPr>
          <w:ilvl w:val="1"/>
          <w:numId w:val="0"/>
        </w:numPr>
        <w:spacing w:before="0"/>
        <w:ind w:firstLine="482"/>
        <w:jc w:val="both"/>
        <w:rPr>
          <w:sz w:val="24"/>
          <w:szCs w:val="24"/>
        </w:rPr>
      </w:pPr>
      <w:bookmarkStart w:id="39" w:name="_ref_1-5be76ebae5964e"/>
      <w:bookmarkEnd w:id="39"/>
      <w:r w:rsidRPr="00F16B60">
        <w:rPr>
          <w:sz w:val="24"/>
          <w:szCs w:val="24"/>
        </w:rP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p>
    <w:p w:rsidR="00AD3E9B" w:rsidRPr="00F16B60" w:rsidRDefault="00AD3E9B" w:rsidP="00AD3E9B">
      <w:r w:rsidRPr="00F16B60">
        <w:rPr>
          <w:i/>
        </w:rPr>
        <w:t xml:space="preserve">(Основание: </w:t>
      </w:r>
      <w:hyperlink r:id="rId142" w:history="1">
        <w:r w:rsidRPr="00F16B60">
          <w:rPr>
            <w:rStyle w:val="aff0"/>
            <w:i/>
          </w:rPr>
          <w:t>п. 10</w:t>
        </w:r>
      </w:hyperlink>
      <w:r w:rsidRPr="00F16B60">
        <w:rPr>
          <w:i/>
        </w:rPr>
        <w:t xml:space="preserve"> СГС "Основные средства")</w:t>
      </w:r>
    </w:p>
    <w:p w:rsidR="00AD3E9B" w:rsidRPr="00F16B60" w:rsidRDefault="00AD3E9B" w:rsidP="00AD3E9B">
      <w:pPr>
        <w:pStyle w:val="2"/>
        <w:keepNext w:val="0"/>
        <w:keepLines w:val="0"/>
        <w:numPr>
          <w:ilvl w:val="1"/>
          <w:numId w:val="0"/>
        </w:numPr>
        <w:spacing w:before="0"/>
        <w:ind w:firstLine="482"/>
        <w:jc w:val="both"/>
        <w:rPr>
          <w:sz w:val="24"/>
          <w:szCs w:val="24"/>
        </w:rPr>
      </w:pPr>
      <w:bookmarkStart w:id="40" w:name="_ref_1-a6fe94a49f1a4a"/>
      <w:bookmarkEnd w:id="40"/>
      <w:r w:rsidRPr="00F16B60">
        <w:rPr>
          <w:sz w:val="24"/>
          <w:szCs w:val="24"/>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AD3E9B" w:rsidRPr="00F16B60" w:rsidRDefault="00AD3E9B" w:rsidP="00AD3E9B">
      <w:r w:rsidRPr="00F16B60">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43" w:history="1">
        <w:r w:rsidRPr="00F16B60">
          <w:rPr>
            <w:rStyle w:val="aff0"/>
          </w:rPr>
          <w:t>Постановлении</w:t>
        </w:r>
      </w:hyperlink>
      <w:r w:rsidRPr="00F16B60">
        <w:t xml:space="preserve"> Правительства РФ от 01.01.2002 № 1.</w:t>
      </w:r>
    </w:p>
    <w:p w:rsidR="00AD3E9B" w:rsidRPr="00F16B60" w:rsidRDefault="00AD3E9B" w:rsidP="00AD3E9B">
      <w:r w:rsidRPr="00F16B60">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r w:rsidRPr="00F16B60">
        <w:rPr>
          <w:i/>
        </w:rPr>
        <w:t xml:space="preserve">(Основание: </w:t>
      </w:r>
      <w:hyperlink r:id="rId144" w:history="1">
        <w:r w:rsidRPr="00F16B60">
          <w:rPr>
            <w:rStyle w:val="aff0"/>
            <w:i/>
          </w:rPr>
          <w:t>п. 10</w:t>
        </w:r>
      </w:hyperlink>
      <w:r w:rsidRPr="00F16B60">
        <w:rPr>
          <w:i/>
        </w:rPr>
        <w:t xml:space="preserve"> СГС "Основные средства")</w:t>
      </w:r>
    </w:p>
    <w:p w:rsidR="00AD3E9B" w:rsidRPr="00F16B60" w:rsidRDefault="00AD3E9B" w:rsidP="00AD3E9B">
      <w:pPr>
        <w:pStyle w:val="2"/>
        <w:keepNext w:val="0"/>
        <w:keepLines w:val="0"/>
        <w:numPr>
          <w:ilvl w:val="1"/>
          <w:numId w:val="0"/>
        </w:numPr>
        <w:spacing w:before="0"/>
        <w:ind w:firstLine="482"/>
        <w:jc w:val="both"/>
        <w:rPr>
          <w:sz w:val="24"/>
          <w:szCs w:val="24"/>
        </w:rPr>
      </w:pPr>
      <w:bookmarkStart w:id="41" w:name="_ref_1-19c2343a5fcb48"/>
      <w:bookmarkEnd w:id="41"/>
      <w:r w:rsidRPr="00F16B60">
        <w:rPr>
          <w:sz w:val="24"/>
          <w:szCs w:val="24"/>
        </w:rPr>
        <w:t>Отдельными инвентарными объектами являются:</w:t>
      </w:r>
    </w:p>
    <w:p w:rsidR="00AD3E9B" w:rsidRPr="00F16B60" w:rsidRDefault="00AD3E9B" w:rsidP="00AD3E9B">
      <w:pPr>
        <w:pStyle w:val="af"/>
        <w:numPr>
          <w:ilvl w:val="1"/>
          <w:numId w:val="4"/>
        </w:numPr>
        <w:spacing w:before="0" w:after="0"/>
        <w:ind w:left="964" w:firstLine="0"/>
        <w:jc w:val="both"/>
        <w:rPr>
          <w:sz w:val="24"/>
          <w:szCs w:val="24"/>
        </w:rPr>
      </w:pPr>
      <w:r w:rsidRPr="00F16B60">
        <w:rPr>
          <w:sz w:val="24"/>
          <w:szCs w:val="24"/>
        </w:rPr>
        <w:t>локальная вычислительная сеть;</w:t>
      </w:r>
    </w:p>
    <w:p w:rsidR="00AD3E9B" w:rsidRPr="00F16B60" w:rsidRDefault="00AD3E9B" w:rsidP="00AD3E9B">
      <w:pPr>
        <w:pStyle w:val="af"/>
        <w:numPr>
          <w:ilvl w:val="1"/>
          <w:numId w:val="4"/>
        </w:numPr>
        <w:spacing w:before="0" w:after="0"/>
        <w:ind w:left="964" w:firstLine="0"/>
        <w:jc w:val="both"/>
        <w:rPr>
          <w:sz w:val="24"/>
          <w:szCs w:val="24"/>
        </w:rPr>
      </w:pPr>
      <w:r w:rsidRPr="00F16B60">
        <w:rPr>
          <w:sz w:val="24"/>
          <w:szCs w:val="24"/>
        </w:rPr>
        <w:t>принтеры;</w:t>
      </w:r>
    </w:p>
    <w:p w:rsidR="00AD3E9B" w:rsidRPr="00F16B60" w:rsidRDefault="00AD3E9B" w:rsidP="00AD3E9B">
      <w:pPr>
        <w:pStyle w:val="af"/>
        <w:numPr>
          <w:ilvl w:val="1"/>
          <w:numId w:val="4"/>
        </w:numPr>
        <w:spacing w:before="0" w:after="0"/>
        <w:ind w:left="964" w:firstLine="0"/>
        <w:jc w:val="both"/>
        <w:rPr>
          <w:sz w:val="24"/>
          <w:szCs w:val="24"/>
        </w:rPr>
      </w:pPr>
      <w:r w:rsidRPr="00F16B60">
        <w:rPr>
          <w:sz w:val="24"/>
          <w:szCs w:val="24"/>
        </w:rPr>
        <w:t>сканеры.</w:t>
      </w:r>
    </w:p>
    <w:p w:rsidR="00AD3E9B" w:rsidRPr="00F16B60" w:rsidRDefault="00AD3E9B" w:rsidP="00AD3E9B">
      <w:r w:rsidRPr="00F16B60">
        <w:rPr>
          <w:i/>
        </w:rPr>
        <w:t xml:space="preserve">(Основание: </w:t>
      </w:r>
      <w:hyperlink r:id="rId145" w:history="1">
        <w:r w:rsidRPr="00F16B60">
          <w:rPr>
            <w:rStyle w:val="aff0"/>
            <w:i/>
          </w:rPr>
          <w:t>п. 10</w:t>
        </w:r>
      </w:hyperlink>
      <w:r w:rsidRPr="00F16B60">
        <w:rPr>
          <w:i/>
        </w:rPr>
        <w:t xml:space="preserve"> СГС "Основные средства", </w:t>
      </w:r>
      <w:hyperlink r:id="rId146" w:history="1">
        <w:r w:rsidRPr="00F16B60">
          <w:rPr>
            <w:rStyle w:val="aff0"/>
            <w:i/>
          </w:rPr>
          <w:t>п. 9</w:t>
        </w:r>
      </w:hyperlink>
      <w:r w:rsidRPr="00F16B60">
        <w:rPr>
          <w:i/>
        </w:rPr>
        <w:t xml:space="preserve"> СГС "Учетная политика", </w:t>
      </w:r>
      <w:hyperlink r:id="rId147" w:history="1">
        <w:r w:rsidRPr="00F16B60">
          <w:rPr>
            <w:rStyle w:val="aff0"/>
            <w:i/>
          </w:rPr>
          <w:t>п. 45</w:t>
        </w:r>
      </w:hyperlink>
      <w:r w:rsidRPr="00F16B60">
        <w:rPr>
          <w:i/>
        </w:rPr>
        <w:t xml:space="preserve"> Инструкции № 157н)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42" w:name="_ref_1-a94aabf2e6f546"/>
      <w:bookmarkEnd w:id="42"/>
      <w:r w:rsidRPr="00F16B60">
        <w:rPr>
          <w:sz w:val="24"/>
          <w:szCs w:val="24"/>
        </w:rPr>
        <w:t>В целях получения дополнительных данных для раскрытия показателей отчетности устанавливаются следующие объекты аналитического учета:</w:t>
      </w:r>
    </w:p>
    <w:p w:rsidR="00AD3E9B" w:rsidRPr="00F16B60" w:rsidRDefault="00AD3E9B" w:rsidP="00AD3E9B">
      <w:pPr>
        <w:pStyle w:val="af"/>
        <w:numPr>
          <w:ilvl w:val="1"/>
          <w:numId w:val="5"/>
        </w:numPr>
        <w:spacing w:before="0" w:after="0"/>
        <w:ind w:left="964" w:firstLine="0"/>
        <w:jc w:val="both"/>
        <w:rPr>
          <w:sz w:val="24"/>
          <w:szCs w:val="24"/>
        </w:rPr>
      </w:pPr>
      <w:r w:rsidRPr="00F16B60">
        <w:rPr>
          <w:sz w:val="24"/>
          <w:szCs w:val="24"/>
        </w:rPr>
        <w:t>в эксплуатации;</w:t>
      </w:r>
    </w:p>
    <w:p w:rsidR="00AD3E9B" w:rsidRPr="00F16B60" w:rsidRDefault="00AD3E9B" w:rsidP="00AD3E9B">
      <w:pPr>
        <w:pStyle w:val="af"/>
        <w:numPr>
          <w:ilvl w:val="1"/>
          <w:numId w:val="5"/>
        </w:numPr>
        <w:spacing w:before="0" w:after="0"/>
        <w:ind w:left="964" w:firstLine="0"/>
        <w:jc w:val="both"/>
        <w:rPr>
          <w:sz w:val="24"/>
          <w:szCs w:val="24"/>
        </w:rPr>
      </w:pPr>
      <w:r w:rsidRPr="00F16B60">
        <w:rPr>
          <w:sz w:val="24"/>
          <w:szCs w:val="24"/>
        </w:rPr>
        <w:t>в запасе;</w:t>
      </w:r>
    </w:p>
    <w:p w:rsidR="00AD3E9B" w:rsidRPr="00F16B60" w:rsidRDefault="00AD3E9B" w:rsidP="00AD3E9B">
      <w:pPr>
        <w:pStyle w:val="af"/>
        <w:numPr>
          <w:ilvl w:val="1"/>
          <w:numId w:val="5"/>
        </w:numPr>
        <w:spacing w:before="0" w:after="0"/>
        <w:ind w:left="964" w:firstLine="0"/>
        <w:jc w:val="both"/>
        <w:rPr>
          <w:sz w:val="24"/>
          <w:szCs w:val="24"/>
        </w:rPr>
      </w:pPr>
      <w:r w:rsidRPr="00F16B60">
        <w:rPr>
          <w:sz w:val="24"/>
          <w:szCs w:val="24"/>
        </w:rPr>
        <w:t>на консервации;</w:t>
      </w:r>
    </w:p>
    <w:p w:rsidR="00AD3E9B" w:rsidRPr="00F16B60" w:rsidRDefault="00AD3E9B" w:rsidP="00AD3E9B">
      <w:pPr>
        <w:pStyle w:val="af"/>
        <w:numPr>
          <w:ilvl w:val="1"/>
          <w:numId w:val="5"/>
        </w:numPr>
        <w:spacing w:before="0" w:after="0"/>
        <w:ind w:left="964" w:firstLine="0"/>
        <w:jc w:val="both"/>
        <w:rPr>
          <w:sz w:val="24"/>
          <w:szCs w:val="24"/>
        </w:rPr>
      </w:pPr>
      <w:r w:rsidRPr="00F16B60">
        <w:rPr>
          <w:sz w:val="24"/>
          <w:szCs w:val="24"/>
        </w:rPr>
        <w:lastRenderedPageBreak/>
        <w:t>получено в безвозмездное пользование (объекты учета финансовой (неоперационной) аренды).</w:t>
      </w:r>
    </w:p>
    <w:p w:rsidR="00AD3E9B" w:rsidRPr="00F16B60" w:rsidRDefault="00AD3E9B" w:rsidP="00AD3E9B">
      <w:r w:rsidRPr="00F16B60">
        <w:rPr>
          <w:i/>
        </w:rPr>
        <w:t xml:space="preserve">(Основание: </w:t>
      </w:r>
      <w:hyperlink r:id="rId148" w:history="1">
        <w:r w:rsidRPr="00F16B60">
          <w:rPr>
            <w:rStyle w:val="aff0"/>
            <w:i/>
          </w:rPr>
          <w:t>п. 7</w:t>
        </w:r>
      </w:hyperlink>
      <w:r w:rsidRPr="00F16B60">
        <w:rPr>
          <w:i/>
        </w:rPr>
        <w:t xml:space="preserve"> СГС "Основные средства")</w:t>
      </w:r>
    </w:p>
    <w:p w:rsidR="00AD3E9B" w:rsidRPr="00F16B60" w:rsidRDefault="00AD3E9B" w:rsidP="00AD3E9B">
      <w:pPr>
        <w:pStyle w:val="2"/>
        <w:keepNext w:val="0"/>
        <w:keepLines w:val="0"/>
        <w:numPr>
          <w:ilvl w:val="1"/>
          <w:numId w:val="0"/>
        </w:numPr>
        <w:spacing w:before="0"/>
        <w:ind w:firstLine="482"/>
        <w:jc w:val="both"/>
        <w:rPr>
          <w:sz w:val="24"/>
          <w:szCs w:val="24"/>
        </w:rPr>
      </w:pPr>
      <w:bookmarkStart w:id="43" w:name="_ref_1-5d585276168d49"/>
      <w:bookmarkEnd w:id="43"/>
      <w:r w:rsidRPr="00F16B60">
        <w:rPr>
          <w:sz w:val="24"/>
          <w:szCs w:val="24"/>
        </w:rPr>
        <w:t>Каждому инвентарному объекту основных средств присваивается инвентарный номер, состоящий из 12 знаков:</w:t>
      </w:r>
    </w:p>
    <w:p w:rsidR="00AD3E9B" w:rsidRPr="00F16B60" w:rsidRDefault="00AD3E9B" w:rsidP="00AD3E9B">
      <w:r w:rsidRPr="00F16B60">
        <w:t>1-й знак - код вида финансового обеспечения (деятельности);</w:t>
      </w:r>
    </w:p>
    <w:p w:rsidR="00AD3E9B" w:rsidRPr="00F16B60" w:rsidRDefault="00AD3E9B" w:rsidP="00AD3E9B">
      <w:r w:rsidRPr="00F16B60">
        <w:t>2 - 4-й знаки - код синтетического счета;</w:t>
      </w:r>
    </w:p>
    <w:p w:rsidR="00AD3E9B" w:rsidRPr="00F16B60" w:rsidRDefault="00AD3E9B" w:rsidP="00AD3E9B">
      <w:r w:rsidRPr="00F16B60">
        <w:t>5 - 6-й знаки - код аналитического счета;</w:t>
      </w:r>
    </w:p>
    <w:p w:rsidR="00AD3E9B" w:rsidRPr="00F16B60" w:rsidRDefault="00AD3E9B" w:rsidP="00AD3E9B">
      <w:r w:rsidRPr="00F16B60">
        <w:t>7 - 12-й знаки - порядковый номер объекта в группе (000001 - 999999).</w:t>
      </w:r>
    </w:p>
    <w:p w:rsidR="00AD3E9B" w:rsidRPr="00F16B60" w:rsidRDefault="00AD3E9B" w:rsidP="00AD3E9B">
      <w:r w:rsidRPr="00F16B60">
        <w:rPr>
          <w:i/>
        </w:rPr>
        <w:t xml:space="preserve">(Основание: </w:t>
      </w:r>
      <w:hyperlink r:id="rId149" w:history="1">
        <w:r w:rsidRPr="00F16B60">
          <w:rPr>
            <w:rStyle w:val="aff0"/>
            <w:i/>
          </w:rPr>
          <w:t>п. 9</w:t>
        </w:r>
      </w:hyperlink>
      <w:r w:rsidRPr="00F16B60">
        <w:rPr>
          <w:i/>
        </w:rPr>
        <w:t xml:space="preserve"> СГС "Основные средства", </w:t>
      </w:r>
      <w:hyperlink r:id="rId150" w:history="1">
        <w:r w:rsidRPr="00F16B60">
          <w:rPr>
            <w:rStyle w:val="aff0"/>
            <w:i/>
          </w:rPr>
          <w:t>п. 46</w:t>
        </w:r>
      </w:hyperlink>
      <w:r w:rsidRPr="00F16B60">
        <w:rPr>
          <w:i/>
        </w:rPr>
        <w:t xml:space="preserve"> Инструкции № 157н)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44" w:name="_ref_1-8577d33ccc4847"/>
      <w:bookmarkEnd w:id="44"/>
      <w:r w:rsidRPr="00F16B60">
        <w:rPr>
          <w:sz w:val="24"/>
          <w:szCs w:val="24"/>
        </w:rPr>
        <w:t>Инвентарный номер наносится:</w:t>
      </w:r>
    </w:p>
    <w:p w:rsidR="00AD3E9B" w:rsidRPr="00F16B60" w:rsidRDefault="00AD3E9B" w:rsidP="00AD3E9B">
      <w:r w:rsidRPr="00F16B60">
        <w:t>- на объекты недвижимого имущества - несмываемой краской;</w:t>
      </w:r>
    </w:p>
    <w:p w:rsidR="00AD3E9B" w:rsidRPr="00F16B60" w:rsidRDefault="00AD3E9B" w:rsidP="00AD3E9B">
      <w:r w:rsidRPr="00F16B60">
        <w:t>- на объекты движимого имущества - на бумажной наклейке.</w:t>
      </w:r>
    </w:p>
    <w:p w:rsidR="00AD3E9B" w:rsidRPr="00F16B60" w:rsidRDefault="00AD3E9B" w:rsidP="00AD3E9B">
      <w:r w:rsidRPr="00F16B60">
        <w:rPr>
          <w:i/>
        </w:rPr>
        <w:t xml:space="preserve">(Основание: </w:t>
      </w:r>
      <w:hyperlink r:id="rId151" w:history="1">
        <w:r w:rsidRPr="00F16B60">
          <w:rPr>
            <w:rStyle w:val="aff0"/>
            <w:i/>
          </w:rPr>
          <w:t>п. 46</w:t>
        </w:r>
      </w:hyperlink>
      <w:r w:rsidRPr="00F16B60">
        <w:rPr>
          <w:i/>
        </w:rPr>
        <w:t xml:space="preserve"> Инструкции № 157н)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45" w:name="_ref_1-2a6f45b5461843"/>
      <w:bookmarkEnd w:id="45"/>
      <w:r w:rsidRPr="00F16B60">
        <w:rPr>
          <w:sz w:val="24"/>
          <w:szCs w:val="24"/>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AD3E9B" w:rsidRPr="00F16B60" w:rsidRDefault="00AD3E9B" w:rsidP="00AD3E9B">
      <w:r w:rsidRPr="00F16B60">
        <w:rPr>
          <w:i/>
        </w:rPr>
        <w:t xml:space="preserve">(Основание: </w:t>
      </w:r>
      <w:hyperlink r:id="rId152" w:history="1">
        <w:r w:rsidRPr="00F16B60">
          <w:rPr>
            <w:rStyle w:val="aff0"/>
            <w:i/>
          </w:rPr>
          <w:t>п. 46</w:t>
        </w:r>
      </w:hyperlink>
      <w:r w:rsidRPr="00F16B60">
        <w:rPr>
          <w:i/>
        </w:rPr>
        <w:t xml:space="preserve"> Инструкции № 157н)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46" w:name="_ref_1-e0603f0a642f46"/>
      <w:bookmarkEnd w:id="46"/>
      <w:r w:rsidRPr="00F16B60">
        <w:rPr>
          <w:sz w:val="24"/>
          <w:szCs w:val="24"/>
        </w:rPr>
        <w:t>Аналитический учет вложений в основные средства ведется в Многографной карточке (</w:t>
      </w:r>
      <w:hyperlink r:id="rId153" w:history="1">
        <w:r w:rsidRPr="00F16B60">
          <w:rPr>
            <w:rStyle w:val="aff0"/>
            <w:color w:val="auto"/>
            <w:sz w:val="24"/>
            <w:szCs w:val="24"/>
          </w:rPr>
          <w:t>ф. 0504054</w:t>
        </w:r>
      </w:hyperlink>
      <w:r w:rsidRPr="00F16B60">
        <w:rPr>
          <w:sz w:val="24"/>
          <w:szCs w:val="24"/>
        </w:rPr>
        <w:t>).</w:t>
      </w:r>
    </w:p>
    <w:p w:rsidR="00AD3E9B" w:rsidRPr="00F16B60" w:rsidRDefault="00AD3E9B" w:rsidP="00AD3E9B">
      <w:r w:rsidRPr="00F16B60">
        <w:rPr>
          <w:i/>
        </w:rPr>
        <w:t xml:space="preserve">(Основание: </w:t>
      </w:r>
      <w:hyperlink r:id="rId154" w:history="1">
        <w:r w:rsidRPr="00F16B60">
          <w:rPr>
            <w:rStyle w:val="aff0"/>
            <w:i/>
          </w:rPr>
          <w:t>п. 128</w:t>
        </w:r>
      </w:hyperlink>
      <w:r w:rsidRPr="00F16B60">
        <w:rPr>
          <w:i/>
        </w:rPr>
        <w:t xml:space="preserve"> Инструкции № 157н)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47" w:name="_ref_1-4887d0f424774e"/>
      <w:bookmarkEnd w:id="47"/>
      <w:r w:rsidRPr="00F16B60">
        <w:rPr>
          <w:sz w:val="24"/>
          <w:szCs w:val="24"/>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p>
    <w:p w:rsidR="00AD3E9B" w:rsidRPr="00F16B60" w:rsidRDefault="00AD3E9B" w:rsidP="00AD3E9B">
      <w:r w:rsidRPr="00F16B60">
        <w:rPr>
          <w:i/>
        </w:rPr>
        <w:t xml:space="preserve">(Основание: </w:t>
      </w:r>
      <w:hyperlink r:id="rId155" w:history="1">
        <w:r w:rsidRPr="00F16B60">
          <w:rPr>
            <w:rStyle w:val="aff0"/>
            <w:i/>
          </w:rPr>
          <w:t>п. п. 52</w:t>
        </w:r>
      </w:hyperlink>
      <w:r w:rsidRPr="00F16B60">
        <w:rPr>
          <w:i/>
        </w:rPr>
        <w:t xml:space="preserve">, </w:t>
      </w:r>
      <w:hyperlink r:id="rId156" w:history="1">
        <w:r w:rsidRPr="00F16B60">
          <w:rPr>
            <w:rStyle w:val="aff0"/>
            <w:i/>
          </w:rPr>
          <w:t>54</w:t>
        </w:r>
      </w:hyperlink>
      <w:r w:rsidRPr="00F16B60">
        <w:rPr>
          <w:i/>
        </w:rPr>
        <w:t xml:space="preserve"> СГС "Концептуальные основы", </w:t>
      </w:r>
      <w:hyperlink r:id="rId157" w:history="1">
        <w:r w:rsidRPr="00F16B60">
          <w:rPr>
            <w:rStyle w:val="aff0"/>
            <w:i/>
          </w:rPr>
          <w:t>п. 31</w:t>
        </w:r>
      </w:hyperlink>
      <w:r w:rsidRPr="00F16B60">
        <w:rPr>
          <w:i/>
        </w:rPr>
        <w:t xml:space="preserve"> Инструкции № 157н)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48" w:name="_ref_1-c5d2fbb2a95c43"/>
      <w:bookmarkEnd w:id="48"/>
      <w:r w:rsidRPr="00F16B60">
        <w:rPr>
          <w:sz w:val="24"/>
          <w:szCs w:val="24"/>
        </w:rPr>
        <w:t>В Инвентарных карточках учета нефинансовых активов (</w:t>
      </w:r>
      <w:hyperlink r:id="rId158" w:history="1">
        <w:r w:rsidRPr="00F16B60">
          <w:rPr>
            <w:rStyle w:val="aff0"/>
            <w:color w:val="auto"/>
            <w:sz w:val="24"/>
            <w:szCs w:val="24"/>
          </w:rPr>
          <w:t>ф. 0504031</w:t>
        </w:r>
      </w:hyperlink>
      <w:r w:rsidRPr="00F16B60">
        <w:rPr>
          <w:sz w:val="24"/>
          <w:szCs w:val="24"/>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AD3E9B" w:rsidRPr="00F16B60" w:rsidRDefault="00AD3E9B" w:rsidP="00AD3E9B">
      <w:r w:rsidRPr="00F16B60">
        <w:rPr>
          <w:i/>
        </w:rPr>
        <w:t xml:space="preserve">(Основание: </w:t>
      </w:r>
      <w:hyperlink r:id="rId159" w:history="1">
        <w:r w:rsidRPr="00F16B60">
          <w:rPr>
            <w:rStyle w:val="aff0"/>
            <w:i/>
          </w:rPr>
          <w:t>п. 9</w:t>
        </w:r>
      </w:hyperlink>
      <w:r w:rsidRPr="00F16B60">
        <w:rPr>
          <w:i/>
        </w:rPr>
        <w:t xml:space="preserve"> СГС "Учетная политика")</w:t>
      </w:r>
    </w:p>
    <w:p w:rsidR="00AD3E9B" w:rsidRPr="00F16B60" w:rsidRDefault="00AD3E9B" w:rsidP="00AD3E9B">
      <w:pPr>
        <w:pStyle w:val="2"/>
        <w:keepNext w:val="0"/>
        <w:keepLines w:val="0"/>
        <w:numPr>
          <w:ilvl w:val="1"/>
          <w:numId w:val="0"/>
        </w:numPr>
        <w:spacing w:before="0"/>
        <w:ind w:firstLine="482"/>
        <w:jc w:val="both"/>
        <w:rPr>
          <w:sz w:val="24"/>
          <w:szCs w:val="24"/>
        </w:rPr>
      </w:pPr>
      <w:bookmarkStart w:id="49" w:name="_ref_1-9d2c07ccd3424c"/>
      <w:bookmarkEnd w:id="49"/>
      <w:r w:rsidRPr="00F16B60">
        <w:rPr>
          <w:sz w:val="24"/>
          <w:szCs w:val="24"/>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в случае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 в том числе в ходе капитального ремонта.</w:t>
      </w:r>
    </w:p>
    <w:p w:rsidR="00AD3E9B" w:rsidRPr="00F16B60" w:rsidRDefault="00AD3E9B" w:rsidP="00AD3E9B">
      <w:r w:rsidRPr="00F16B60">
        <w:t>Одновременно балансовая стоимость этого объекта корректируется (уменьшается) на стоимость выбывающих (заменяемых) частей.</w:t>
      </w:r>
    </w:p>
    <w:p w:rsidR="00AD3E9B" w:rsidRPr="00F16B60" w:rsidRDefault="00AD3E9B" w:rsidP="00AD3E9B">
      <w:r w:rsidRPr="00F16B60">
        <w:rPr>
          <w:i/>
        </w:rPr>
        <w:t xml:space="preserve">(Основание: </w:t>
      </w:r>
      <w:hyperlink r:id="rId160" w:history="1">
        <w:r w:rsidRPr="00F16B60">
          <w:rPr>
            <w:rStyle w:val="aff0"/>
            <w:i/>
          </w:rPr>
          <w:t>п. п. 19</w:t>
        </w:r>
      </w:hyperlink>
      <w:r w:rsidRPr="00F16B60">
        <w:rPr>
          <w:i/>
        </w:rPr>
        <w:t xml:space="preserve">, </w:t>
      </w:r>
      <w:hyperlink r:id="rId161" w:history="1">
        <w:r w:rsidRPr="00F16B60">
          <w:rPr>
            <w:rStyle w:val="aff0"/>
            <w:i/>
          </w:rPr>
          <w:t>27</w:t>
        </w:r>
      </w:hyperlink>
      <w:r w:rsidRPr="00F16B60">
        <w:rPr>
          <w:i/>
        </w:rPr>
        <w:t xml:space="preserve"> СГС "Основные средства")</w:t>
      </w:r>
    </w:p>
    <w:p w:rsidR="00AD3E9B" w:rsidRPr="00F16B60" w:rsidRDefault="00AD3E9B" w:rsidP="00AD3E9B">
      <w:pPr>
        <w:pStyle w:val="2"/>
        <w:keepNext w:val="0"/>
        <w:keepLines w:val="0"/>
        <w:numPr>
          <w:ilvl w:val="1"/>
          <w:numId w:val="0"/>
        </w:numPr>
        <w:spacing w:before="0"/>
        <w:ind w:firstLine="482"/>
        <w:jc w:val="both"/>
        <w:rPr>
          <w:sz w:val="24"/>
          <w:szCs w:val="24"/>
        </w:rPr>
      </w:pPr>
      <w:bookmarkStart w:id="50" w:name="_ref_1-1a8f37434cb242"/>
      <w:bookmarkEnd w:id="50"/>
      <w:r w:rsidRPr="00F16B60">
        <w:rPr>
          <w:sz w:val="24"/>
          <w:szCs w:val="24"/>
        </w:rPr>
        <w:t xml:space="preserve">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r w:rsidRPr="00F16B60">
        <w:rPr>
          <w:sz w:val="24"/>
          <w:szCs w:val="24"/>
        </w:rPr>
        <w:lastRenderedPageBreak/>
        <w:t>(разукомплектации), увеличивается на сумму сформированных капитальных вложений в этот объект.</w:t>
      </w:r>
    </w:p>
    <w:p w:rsidR="00AD3E9B" w:rsidRPr="00F16B60" w:rsidRDefault="00AD3E9B" w:rsidP="00AD3E9B">
      <w:r w:rsidRPr="00F16B60">
        <w:rPr>
          <w:i/>
        </w:rPr>
        <w:t xml:space="preserve">(Основание: </w:t>
      </w:r>
      <w:hyperlink r:id="rId162" w:history="1">
        <w:r w:rsidRPr="00F16B60">
          <w:rPr>
            <w:rStyle w:val="aff0"/>
            <w:i/>
          </w:rPr>
          <w:t>п. 19</w:t>
        </w:r>
      </w:hyperlink>
      <w:r w:rsidRPr="00F16B60">
        <w:rPr>
          <w:i/>
        </w:rPr>
        <w:t xml:space="preserve"> СГС "Основные средства")</w:t>
      </w:r>
    </w:p>
    <w:p w:rsidR="00AD3E9B" w:rsidRPr="00F16B60" w:rsidRDefault="00AD3E9B" w:rsidP="00AD3E9B">
      <w:pPr>
        <w:pStyle w:val="2"/>
        <w:keepNext w:val="0"/>
        <w:keepLines w:val="0"/>
        <w:numPr>
          <w:ilvl w:val="1"/>
          <w:numId w:val="0"/>
        </w:numPr>
        <w:spacing w:before="0"/>
        <w:ind w:firstLine="482"/>
        <w:jc w:val="both"/>
        <w:rPr>
          <w:sz w:val="24"/>
          <w:szCs w:val="24"/>
        </w:rPr>
      </w:pPr>
      <w:bookmarkStart w:id="51" w:name="_ref_1-f5a32730226548"/>
      <w:bookmarkEnd w:id="51"/>
      <w:r w:rsidRPr="00F16B60">
        <w:rPr>
          <w:sz w:val="24"/>
          <w:szCs w:val="24"/>
        </w:rPr>
        <w:t>Стоимость основного средства изменяется в случае проведения переоценки этого основного средства и отражения ее результатов в учете.</w:t>
      </w:r>
    </w:p>
    <w:p w:rsidR="00AD3E9B" w:rsidRPr="00F16B60" w:rsidRDefault="00AD3E9B" w:rsidP="00AD3E9B">
      <w:r w:rsidRPr="00F16B60">
        <w:rPr>
          <w:i/>
        </w:rPr>
        <w:t xml:space="preserve">(Основание: </w:t>
      </w:r>
      <w:hyperlink r:id="rId163" w:history="1">
        <w:r w:rsidRPr="00F16B60">
          <w:rPr>
            <w:rStyle w:val="aff0"/>
            <w:i/>
          </w:rPr>
          <w:t>п. 19</w:t>
        </w:r>
      </w:hyperlink>
      <w:r w:rsidRPr="00F16B60">
        <w:rPr>
          <w:i/>
        </w:rPr>
        <w:t xml:space="preserve"> СГС "Основные средства")</w:t>
      </w:r>
    </w:p>
    <w:p w:rsidR="00AD3E9B" w:rsidRPr="00F16B60" w:rsidRDefault="00AD3E9B" w:rsidP="00AD3E9B">
      <w:pPr>
        <w:pStyle w:val="2"/>
        <w:keepNext w:val="0"/>
        <w:keepLines w:val="0"/>
        <w:numPr>
          <w:ilvl w:val="1"/>
          <w:numId w:val="0"/>
        </w:numPr>
        <w:spacing w:before="0"/>
        <w:ind w:firstLine="482"/>
        <w:jc w:val="both"/>
        <w:rPr>
          <w:sz w:val="24"/>
          <w:szCs w:val="24"/>
        </w:rPr>
      </w:pPr>
      <w:bookmarkStart w:id="52" w:name="_ref_1-4b50ebb5e14542"/>
      <w:bookmarkEnd w:id="52"/>
      <w:r w:rsidRPr="00F16B60">
        <w:rPr>
          <w:sz w:val="24"/>
          <w:szCs w:val="24"/>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AD3E9B" w:rsidRPr="00F16B60" w:rsidRDefault="00AD3E9B" w:rsidP="00AD3E9B">
      <w:r w:rsidRPr="00F16B60">
        <w:rPr>
          <w:i/>
        </w:rPr>
        <w:t xml:space="preserve">(Основание: </w:t>
      </w:r>
      <w:hyperlink r:id="rId164" w:history="1">
        <w:r w:rsidRPr="00F16B60">
          <w:rPr>
            <w:rStyle w:val="aff0"/>
            <w:i/>
          </w:rPr>
          <w:t>п. 41</w:t>
        </w:r>
      </w:hyperlink>
      <w:r w:rsidRPr="00F16B60">
        <w:rPr>
          <w:i/>
        </w:rPr>
        <w:t xml:space="preserve"> СГС "Основные средства")</w:t>
      </w:r>
    </w:p>
    <w:p w:rsidR="00AD3E9B" w:rsidRPr="00F16B60" w:rsidRDefault="00AD3E9B" w:rsidP="00AD3E9B">
      <w:pPr>
        <w:pStyle w:val="2"/>
        <w:keepNext w:val="0"/>
        <w:keepLines w:val="0"/>
        <w:numPr>
          <w:ilvl w:val="1"/>
          <w:numId w:val="0"/>
        </w:numPr>
        <w:spacing w:before="0"/>
        <w:ind w:firstLine="482"/>
        <w:jc w:val="both"/>
        <w:rPr>
          <w:sz w:val="24"/>
          <w:szCs w:val="24"/>
        </w:rPr>
      </w:pPr>
      <w:bookmarkStart w:id="53" w:name="_ref_1-0f2a913070034e"/>
      <w:bookmarkEnd w:id="53"/>
      <w:r w:rsidRPr="00F16B60">
        <w:rPr>
          <w:sz w:val="24"/>
          <w:szCs w:val="24"/>
        </w:rPr>
        <w:t>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p>
    <w:p w:rsidR="00AD3E9B" w:rsidRPr="00F16B60" w:rsidRDefault="00AD3E9B" w:rsidP="00AD3E9B">
      <w:r w:rsidRPr="00F16B60">
        <w:rPr>
          <w:i/>
        </w:rPr>
        <w:t xml:space="preserve">(Основание: </w:t>
      </w:r>
      <w:hyperlink r:id="rId165" w:history="1">
        <w:r w:rsidRPr="00F16B60">
          <w:rPr>
            <w:rStyle w:val="aff0"/>
            <w:i/>
          </w:rPr>
          <w:t>п. 9</w:t>
        </w:r>
      </w:hyperlink>
      <w:r w:rsidRPr="00F16B60">
        <w:rPr>
          <w:i/>
        </w:rPr>
        <w:t xml:space="preserve"> СГС "Учетная политика")</w:t>
      </w:r>
    </w:p>
    <w:p w:rsidR="00AD3E9B" w:rsidRPr="00F16B60" w:rsidRDefault="00AD3E9B" w:rsidP="00AD3E9B">
      <w:pPr>
        <w:pStyle w:val="2"/>
        <w:keepNext w:val="0"/>
        <w:keepLines w:val="0"/>
        <w:numPr>
          <w:ilvl w:val="1"/>
          <w:numId w:val="0"/>
        </w:numPr>
        <w:spacing w:before="0"/>
        <w:ind w:firstLine="482"/>
        <w:jc w:val="both"/>
        <w:rPr>
          <w:sz w:val="24"/>
          <w:szCs w:val="24"/>
        </w:rPr>
      </w:pPr>
      <w:bookmarkStart w:id="54" w:name="_ref_1-4574b126cad04c"/>
      <w:bookmarkEnd w:id="54"/>
      <w:r w:rsidRPr="00F16B60">
        <w:rPr>
          <w:sz w:val="24"/>
          <w:szCs w:val="24"/>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лицо, осуществляющее учет ОС.</w:t>
      </w:r>
    </w:p>
    <w:p w:rsidR="00AD3E9B" w:rsidRPr="00F16B60" w:rsidRDefault="00AD3E9B" w:rsidP="00AD3E9B">
      <w:r w:rsidRPr="00F16B60">
        <w:rPr>
          <w:i/>
        </w:rPr>
        <w:t xml:space="preserve">(Основание: </w:t>
      </w:r>
      <w:hyperlink r:id="rId166" w:history="1">
        <w:r w:rsidRPr="00F16B60">
          <w:rPr>
            <w:rStyle w:val="aff0"/>
            <w:i/>
          </w:rPr>
          <w:t>п. 9</w:t>
        </w:r>
      </w:hyperlink>
      <w:r w:rsidRPr="00F16B60">
        <w:rPr>
          <w:i/>
        </w:rPr>
        <w:t xml:space="preserve"> СГС "Учетная политика")</w:t>
      </w:r>
    </w:p>
    <w:p w:rsidR="00AD3E9B" w:rsidRPr="00F16B60" w:rsidRDefault="00AD3E9B" w:rsidP="00AD3E9B">
      <w:pPr>
        <w:pStyle w:val="2"/>
        <w:keepNext w:val="0"/>
        <w:keepLines w:val="0"/>
        <w:numPr>
          <w:ilvl w:val="1"/>
          <w:numId w:val="0"/>
        </w:numPr>
        <w:spacing w:before="0"/>
        <w:ind w:firstLine="482"/>
        <w:jc w:val="both"/>
        <w:rPr>
          <w:sz w:val="24"/>
          <w:szCs w:val="24"/>
        </w:rPr>
      </w:pPr>
      <w:bookmarkStart w:id="55" w:name="_ref_1-2373fb59171e47"/>
      <w:bookmarkEnd w:id="55"/>
      <w:r w:rsidRPr="00F16B60">
        <w:rPr>
          <w:sz w:val="24"/>
          <w:szCs w:val="24"/>
        </w:rPr>
        <w:t>Продажа объектов основных средств оформляется Актом о приеме-передаче объектов нефинансовых активов (</w:t>
      </w:r>
      <w:hyperlink r:id="rId167" w:history="1">
        <w:r w:rsidRPr="00F16B60">
          <w:rPr>
            <w:rStyle w:val="aff0"/>
            <w:color w:val="auto"/>
            <w:sz w:val="24"/>
            <w:szCs w:val="24"/>
          </w:rPr>
          <w:t>ф. 0504101</w:t>
        </w:r>
      </w:hyperlink>
      <w:r w:rsidRPr="00F16B60">
        <w:rPr>
          <w:sz w:val="24"/>
          <w:szCs w:val="24"/>
        </w:rPr>
        <w:t>).</w:t>
      </w:r>
    </w:p>
    <w:p w:rsidR="00AD3E9B" w:rsidRPr="00F16B60" w:rsidRDefault="00AD3E9B" w:rsidP="00AD3E9B">
      <w:r w:rsidRPr="00F16B60">
        <w:rPr>
          <w:i/>
        </w:rPr>
        <w:t xml:space="preserve">(Основание: Методические </w:t>
      </w:r>
      <w:hyperlink r:id="rId168" w:history="1">
        <w:r w:rsidRPr="00F16B60">
          <w:rPr>
            <w:rStyle w:val="aff0"/>
            <w:i/>
          </w:rPr>
          <w:t>указания</w:t>
        </w:r>
      </w:hyperlink>
      <w:r w:rsidRPr="00F16B60">
        <w:rPr>
          <w:i/>
        </w:rPr>
        <w:t xml:space="preserve"> № 52н)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56" w:name="_ref_1-91cd04e697ec46"/>
      <w:bookmarkEnd w:id="56"/>
      <w:r w:rsidRPr="00F16B60">
        <w:rPr>
          <w:sz w:val="24"/>
          <w:szCs w:val="24"/>
        </w:rPr>
        <w:t>Безвозмездная передача объектов основных средств оформляется Актом о приеме-передаче объектов нефинансовых активов (</w:t>
      </w:r>
      <w:hyperlink r:id="rId169" w:history="1">
        <w:r w:rsidRPr="00F16B60">
          <w:rPr>
            <w:rStyle w:val="aff0"/>
            <w:color w:val="auto"/>
            <w:sz w:val="24"/>
            <w:szCs w:val="24"/>
          </w:rPr>
          <w:t>ф. 0504101</w:t>
        </w:r>
      </w:hyperlink>
      <w:r w:rsidRPr="00F16B60">
        <w:rPr>
          <w:sz w:val="24"/>
          <w:szCs w:val="24"/>
        </w:rPr>
        <w:t>).</w:t>
      </w:r>
    </w:p>
    <w:p w:rsidR="00AD3E9B" w:rsidRPr="00F16B60" w:rsidRDefault="00AD3E9B" w:rsidP="00AD3E9B">
      <w:r w:rsidRPr="00F16B60">
        <w:rPr>
          <w:i/>
        </w:rPr>
        <w:t xml:space="preserve">(Основание: Методические </w:t>
      </w:r>
      <w:hyperlink r:id="rId170" w:history="1">
        <w:r w:rsidRPr="00F16B60">
          <w:rPr>
            <w:rStyle w:val="aff0"/>
            <w:i/>
          </w:rPr>
          <w:t>указания</w:t>
        </w:r>
      </w:hyperlink>
      <w:r w:rsidRPr="00F16B60">
        <w:rPr>
          <w:i/>
        </w:rPr>
        <w:t xml:space="preserve"> № 52н)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57" w:name="_ref_1-67f464a30b6e41"/>
      <w:bookmarkEnd w:id="57"/>
      <w:r w:rsidRPr="00F16B60">
        <w:rPr>
          <w:sz w:val="24"/>
          <w:szCs w:val="24"/>
        </w:rPr>
        <w:t>При приобретении основных средств оформляется Акт о приеме-передаче объектов нефинансовых активов (</w:t>
      </w:r>
      <w:hyperlink r:id="rId171" w:history="1">
        <w:r w:rsidRPr="00F16B60">
          <w:rPr>
            <w:rStyle w:val="aff0"/>
            <w:color w:val="auto"/>
            <w:sz w:val="24"/>
            <w:szCs w:val="24"/>
          </w:rPr>
          <w:t>ф. 0504101</w:t>
        </w:r>
      </w:hyperlink>
      <w:r w:rsidRPr="00F16B60">
        <w:rPr>
          <w:sz w:val="24"/>
          <w:szCs w:val="24"/>
        </w:rPr>
        <w:t>).</w:t>
      </w:r>
    </w:p>
    <w:p w:rsidR="00AD3E9B" w:rsidRPr="00F16B60" w:rsidRDefault="00AD3E9B" w:rsidP="00AD3E9B">
      <w:r w:rsidRPr="00F16B60">
        <w:rPr>
          <w:i/>
        </w:rPr>
        <w:t xml:space="preserve">(Основание: Методические </w:t>
      </w:r>
      <w:hyperlink r:id="rId172" w:history="1">
        <w:r w:rsidRPr="00F16B60">
          <w:rPr>
            <w:rStyle w:val="aff0"/>
            <w:i/>
          </w:rPr>
          <w:t>указания</w:t>
        </w:r>
      </w:hyperlink>
      <w:r w:rsidRPr="00F16B60">
        <w:rPr>
          <w:i/>
        </w:rPr>
        <w:t xml:space="preserve"> № 52н)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58" w:name="_ref_1-876eb75286594d"/>
      <w:bookmarkEnd w:id="58"/>
      <w:r w:rsidRPr="00F16B60">
        <w:rPr>
          <w:sz w:val="24"/>
          <w:szCs w:val="24"/>
        </w:rPr>
        <w:t xml:space="preserve">Частичная ликвидация объекта основных средств оформляется Актом по форме, приведенной в Приложении № </w:t>
      </w:r>
      <w:fldSimple w:instr=" REF _ref_1-feb7c350795545 \h \n \!  \* MERGEFORMAT " w:fldLock="1">
        <w:r w:rsidRPr="00F16B60">
          <w:t>2</w:t>
        </w:r>
      </w:fldSimple>
      <w:r w:rsidRPr="00F16B60">
        <w:rPr>
          <w:sz w:val="24"/>
          <w:szCs w:val="24"/>
        </w:rPr>
        <w:t xml:space="preserve"> к настоящей Учетной политике.</w:t>
      </w:r>
    </w:p>
    <w:p w:rsidR="00AD3E9B" w:rsidRPr="00F16B60" w:rsidRDefault="00AD3E9B" w:rsidP="00AD3E9B">
      <w:r w:rsidRPr="00F16B60">
        <w:rPr>
          <w:i/>
        </w:rPr>
        <w:t xml:space="preserve">(Основание: Методические </w:t>
      </w:r>
      <w:hyperlink r:id="rId173" w:history="1">
        <w:r w:rsidRPr="00F16B60">
          <w:rPr>
            <w:rStyle w:val="aff0"/>
            <w:i/>
          </w:rPr>
          <w:t>указания</w:t>
        </w:r>
      </w:hyperlink>
      <w:r w:rsidRPr="00F16B60">
        <w:rPr>
          <w:i/>
        </w:rPr>
        <w:t xml:space="preserve"> № 52н, </w:t>
      </w:r>
      <w:hyperlink r:id="rId174" w:history="1">
        <w:r w:rsidRPr="00F16B60">
          <w:rPr>
            <w:rStyle w:val="aff0"/>
            <w:i/>
          </w:rPr>
          <w:t>п. 9</w:t>
        </w:r>
      </w:hyperlink>
      <w:r w:rsidRPr="00F16B60">
        <w:rPr>
          <w:i/>
        </w:rPr>
        <w:t xml:space="preserve"> СГС "Учетная политика")</w:t>
      </w:r>
    </w:p>
    <w:p w:rsidR="00AD3E9B" w:rsidRPr="00F16B60" w:rsidRDefault="00AD3E9B" w:rsidP="00AD3E9B">
      <w:pPr>
        <w:pStyle w:val="1"/>
        <w:keepLines/>
        <w:spacing w:line="276" w:lineRule="auto"/>
        <w:rPr>
          <w:szCs w:val="24"/>
        </w:rPr>
      </w:pPr>
      <w:bookmarkStart w:id="59" w:name="_ref_1-d830688800d04f"/>
      <w:bookmarkEnd w:id="59"/>
      <w:r w:rsidRPr="00F16B60">
        <w:rPr>
          <w:szCs w:val="24"/>
        </w:rPr>
        <w:t>Нематериальные активы</w:t>
      </w:r>
    </w:p>
    <w:p w:rsidR="00AD3E9B" w:rsidRPr="00F16B60" w:rsidRDefault="00AD3E9B" w:rsidP="00AD3E9B">
      <w:pPr>
        <w:pStyle w:val="2"/>
        <w:keepNext w:val="0"/>
        <w:keepLines w:val="0"/>
        <w:numPr>
          <w:ilvl w:val="1"/>
          <w:numId w:val="0"/>
        </w:numPr>
        <w:spacing w:before="0"/>
        <w:ind w:firstLine="482"/>
        <w:jc w:val="both"/>
        <w:rPr>
          <w:sz w:val="24"/>
          <w:szCs w:val="24"/>
        </w:rPr>
      </w:pPr>
      <w:bookmarkStart w:id="60" w:name="_ref_1-1c6787f5fc6449"/>
      <w:bookmarkEnd w:id="60"/>
      <w:r w:rsidRPr="00F16B60">
        <w:rPr>
          <w:sz w:val="24"/>
          <w:szCs w:val="24"/>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p>
    <w:p w:rsidR="00AD3E9B" w:rsidRPr="00F16B60" w:rsidRDefault="00AD3E9B" w:rsidP="00AD3E9B">
      <w:r w:rsidRPr="00F16B60">
        <w:rPr>
          <w:i/>
        </w:rPr>
        <w:t xml:space="preserve">(Основание: </w:t>
      </w:r>
      <w:hyperlink r:id="rId175" w:history="1">
        <w:r w:rsidRPr="00F16B60">
          <w:rPr>
            <w:rStyle w:val="aff0"/>
            <w:i/>
          </w:rPr>
          <w:t>п. 56</w:t>
        </w:r>
      </w:hyperlink>
      <w:r w:rsidRPr="00F16B60">
        <w:rPr>
          <w:i/>
        </w:rPr>
        <w:t xml:space="preserve"> Инструкции № 157н)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61" w:name="_ref_1-18f7f92c96c744"/>
      <w:bookmarkEnd w:id="61"/>
      <w:r w:rsidRPr="00F16B60">
        <w:rPr>
          <w:sz w:val="24"/>
          <w:szCs w:val="24"/>
        </w:rPr>
        <w:t>Объект признается нематериальным активом при одновременном выполнении следующих условий:</w:t>
      </w:r>
    </w:p>
    <w:p w:rsidR="00AD3E9B" w:rsidRPr="00F16B60" w:rsidRDefault="00AD3E9B" w:rsidP="00AD3E9B">
      <w:r w:rsidRPr="00F16B60">
        <w:t>- объект способен приносить экономические выгоды в будущем;</w:t>
      </w:r>
    </w:p>
    <w:p w:rsidR="00AD3E9B" w:rsidRPr="00F16B60" w:rsidRDefault="00AD3E9B" w:rsidP="00AD3E9B">
      <w:r w:rsidRPr="00F16B60">
        <w:t>- у объекта отсутствует материально-вещественная форма;</w:t>
      </w:r>
    </w:p>
    <w:p w:rsidR="00AD3E9B" w:rsidRPr="00F16B60" w:rsidRDefault="00AD3E9B" w:rsidP="00AD3E9B">
      <w:r w:rsidRPr="00F16B60">
        <w:t>- объект можно отделить от другого имущества (выделить);</w:t>
      </w:r>
    </w:p>
    <w:p w:rsidR="00AD3E9B" w:rsidRPr="00F16B60" w:rsidRDefault="00AD3E9B" w:rsidP="00AD3E9B">
      <w:r w:rsidRPr="00F16B60">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AD3E9B" w:rsidRPr="00F16B60" w:rsidRDefault="00AD3E9B" w:rsidP="00AD3E9B">
      <w:r w:rsidRPr="00F16B60">
        <w:t>- не предполагается последующая перепродажа данного актива;</w:t>
      </w:r>
    </w:p>
    <w:p w:rsidR="00AD3E9B" w:rsidRPr="00F16B60" w:rsidRDefault="00AD3E9B" w:rsidP="00AD3E9B">
      <w:r w:rsidRPr="00F16B60">
        <w:lastRenderedPageBreak/>
        <w:t>- имеются надлежаще оформленные документы, подтверждающие существование актива;</w:t>
      </w:r>
    </w:p>
    <w:p w:rsidR="00AD3E9B" w:rsidRPr="00F16B60" w:rsidRDefault="00AD3E9B" w:rsidP="00AD3E9B">
      <w:r w:rsidRPr="00F16B60">
        <w:t>- имеются надлежаще оформленные документы, устанавливающие исключительное право на актив;</w:t>
      </w:r>
    </w:p>
    <w:p w:rsidR="00AD3E9B" w:rsidRPr="00F16B60" w:rsidRDefault="00AD3E9B" w:rsidP="00AD3E9B">
      <w:r w:rsidRPr="00F16B60">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AD3E9B" w:rsidRPr="00F16B60" w:rsidRDefault="00AD3E9B" w:rsidP="00AD3E9B">
      <w:r w:rsidRPr="00F16B60">
        <w:rPr>
          <w:i/>
        </w:rPr>
        <w:t xml:space="preserve">(Основание: </w:t>
      </w:r>
      <w:hyperlink r:id="rId176" w:history="1">
        <w:r w:rsidRPr="00F16B60">
          <w:rPr>
            <w:rStyle w:val="aff0"/>
            <w:i/>
          </w:rPr>
          <w:t>п. п. 4</w:t>
        </w:r>
      </w:hyperlink>
      <w:r w:rsidRPr="00F16B60">
        <w:rPr>
          <w:i/>
        </w:rPr>
        <w:t xml:space="preserve">, </w:t>
      </w:r>
      <w:hyperlink r:id="rId177" w:history="1">
        <w:r w:rsidRPr="00F16B60">
          <w:rPr>
            <w:rStyle w:val="aff0"/>
            <w:i/>
          </w:rPr>
          <w:t>6</w:t>
        </w:r>
      </w:hyperlink>
      <w:r w:rsidRPr="00F16B60">
        <w:rPr>
          <w:i/>
        </w:rPr>
        <w:t xml:space="preserve">, </w:t>
      </w:r>
      <w:hyperlink r:id="rId178" w:history="1">
        <w:r w:rsidRPr="00F16B60">
          <w:rPr>
            <w:rStyle w:val="aff0"/>
            <w:i/>
          </w:rPr>
          <w:t>7</w:t>
        </w:r>
      </w:hyperlink>
      <w:r w:rsidRPr="00F16B60">
        <w:rPr>
          <w:i/>
        </w:rPr>
        <w:t xml:space="preserve"> СГС "Нематериальные активы", </w:t>
      </w:r>
      <w:hyperlink r:id="rId179" w:history="1">
        <w:r w:rsidRPr="00F16B60">
          <w:rPr>
            <w:rStyle w:val="aff0"/>
            <w:i/>
          </w:rPr>
          <w:t>п. 56</w:t>
        </w:r>
      </w:hyperlink>
      <w:r w:rsidRPr="00F16B60">
        <w:rPr>
          <w:i/>
        </w:rPr>
        <w:t xml:space="preserve"> Инструкции № 157н)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62" w:name="_ref_1-85629c26479c47"/>
      <w:bookmarkEnd w:id="62"/>
      <w:r w:rsidRPr="00F16B60">
        <w:rPr>
          <w:sz w:val="24"/>
          <w:szCs w:val="24"/>
        </w:rPr>
        <w:t>Сроком полезного использования нематериального актива является период, в течение которого предполагается использование актива.</w:t>
      </w:r>
    </w:p>
    <w:p w:rsidR="00AD3E9B" w:rsidRPr="00F16B60" w:rsidRDefault="00AD3E9B" w:rsidP="00AD3E9B">
      <w:r w:rsidRPr="00F16B60">
        <w:rPr>
          <w:i/>
        </w:rPr>
        <w:t xml:space="preserve">(Основание: </w:t>
      </w:r>
      <w:hyperlink r:id="rId180" w:history="1">
        <w:r w:rsidRPr="00F16B60">
          <w:rPr>
            <w:rStyle w:val="aff0"/>
            <w:i/>
          </w:rPr>
          <w:t>п. 60</w:t>
        </w:r>
      </w:hyperlink>
      <w:r w:rsidRPr="00F16B60">
        <w:rPr>
          <w:i/>
        </w:rPr>
        <w:t xml:space="preserve"> Инструкции № 157н)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63" w:name="_ref_1-8db694a6479843"/>
      <w:bookmarkEnd w:id="63"/>
      <w:r w:rsidRPr="00F16B60">
        <w:rPr>
          <w:sz w:val="24"/>
          <w:szCs w:val="24"/>
        </w:rPr>
        <w:t>Аналитический учет вложений в нематериальные активы ведется в Многографной карточке (</w:t>
      </w:r>
      <w:hyperlink r:id="rId181" w:history="1">
        <w:r w:rsidRPr="00F16B60">
          <w:rPr>
            <w:rStyle w:val="aff0"/>
            <w:color w:val="auto"/>
            <w:sz w:val="24"/>
            <w:szCs w:val="24"/>
          </w:rPr>
          <w:t>ф. 0504054</w:t>
        </w:r>
      </w:hyperlink>
      <w:r w:rsidRPr="00F16B60">
        <w:rPr>
          <w:sz w:val="24"/>
          <w:szCs w:val="24"/>
        </w:rPr>
        <w:t>).</w:t>
      </w:r>
    </w:p>
    <w:p w:rsidR="00AD3E9B" w:rsidRPr="00F16B60" w:rsidRDefault="00AD3E9B" w:rsidP="00AD3E9B">
      <w:r w:rsidRPr="00F16B60">
        <w:rPr>
          <w:i/>
        </w:rPr>
        <w:t xml:space="preserve">(Основание: </w:t>
      </w:r>
      <w:hyperlink r:id="rId182" w:history="1">
        <w:r w:rsidRPr="00F16B60">
          <w:rPr>
            <w:rStyle w:val="aff0"/>
            <w:i/>
          </w:rPr>
          <w:t>п. 128</w:t>
        </w:r>
      </w:hyperlink>
      <w:r w:rsidRPr="00F16B60">
        <w:rPr>
          <w:i/>
        </w:rPr>
        <w:t xml:space="preserve"> Инструкции № 157н)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64" w:name="_ref_1-a661337de34b44"/>
      <w:bookmarkEnd w:id="64"/>
      <w:r w:rsidRPr="00F16B60">
        <w:rPr>
          <w:sz w:val="24"/>
          <w:szCs w:val="24"/>
        </w:rPr>
        <w:t>Амортизация по всем нематериальным активам начисляется линейным методом.</w:t>
      </w:r>
    </w:p>
    <w:p w:rsidR="00AD3E9B" w:rsidRPr="00F16B60" w:rsidRDefault="00AD3E9B" w:rsidP="00AD3E9B">
      <w:r w:rsidRPr="00F16B60">
        <w:rPr>
          <w:i/>
        </w:rPr>
        <w:t xml:space="preserve">(Основание: </w:t>
      </w:r>
      <w:hyperlink r:id="rId183" w:history="1">
        <w:r w:rsidRPr="00F16B60">
          <w:rPr>
            <w:rStyle w:val="aff0"/>
            <w:i/>
          </w:rPr>
          <w:t>п. п. 30</w:t>
        </w:r>
      </w:hyperlink>
      <w:r w:rsidRPr="00F16B60">
        <w:rPr>
          <w:i/>
        </w:rPr>
        <w:t xml:space="preserve">, </w:t>
      </w:r>
      <w:hyperlink r:id="rId184" w:history="1">
        <w:r w:rsidRPr="00F16B60">
          <w:rPr>
            <w:rStyle w:val="aff0"/>
            <w:i/>
          </w:rPr>
          <w:t>31</w:t>
        </w:r>
      </w:hyperlink>
      <w:r w:rsidRPr="00F16B60">
        <w:rPr>
          <w:i/>
        </w:rPr>
        <w:t xml:space="preserve"> СГС "Нематериальные активы")</w:t>
      </w:r>
    </w:p>
    <w:p w:rsidR="00AD3E9B" w:rsidRPr="00F16B60" w:rsidRDefault="00AD3E9B" w:rsidP="00AD3E9B">
      <w:pPr>
        <w:pStyle w:val="2"/>
        <w:keepNext w:val="0"/>
        <w:keepLines w:val="0"/>
        <w:numPr>
          <w:ilvl w:val="1"/>
          <w:numId w:val="0"/>
        </w:numPr>
        <w:spacing w:before="0"/>
        <w:ind w:firstLine="482"/>
        <w:jc w:val="both"/>
        <w:rPr>
          <w:sz w:val="24"/>
          <w:szCs w:val="24"/>
        </w:rPr>
      </w:pPr>
      <w:bookmarkStart w:id="65" w:name="_ref_1-f8d6eaf6a4874c"/>
      <w:bookmarkEnd w:id="65"/>
      <w:r w:rsidRPr="00F16B60">
        <w:rPr>
          <w:sz w:val="24"/>
          <w:szCs w:val="24"/>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p>
    <w:p w:rsidR="00AD3E9B" w:rsidRPr="00F16B60" w:rsidRDefault="00AD3E9B" w:rsidP="00AD3E9B">
      <w:r w:rsidRPr="00F16B60">
        <w:t>Срок полезного использования таких объектов НМА подлежит уточнению.</w:t>
      </w:r>
    </w:p>
    <w:p w:rsidR="00AD3E9B" w:rsidRPr="00F16B60" w:rsidRDefault="00AD3E9B" w:rsidP="00AD3E9B">
      <w:r w:rsidRPr="00F16B60">
        <w:rPr>
          <w:i/>
        </w:rPr>
        <w:t xml:space="preserve">(Основание: </w:t>
      </w:r>
      <w:hyperlink r:id="rId185" w:history="1">
        <w:r w:rsidRPr="00F16B60">
          <w:rPr>
            <w:rStyle w:val="aff0"/>
            <w:i/>
          </w:rPr>
          <w:t>п. 61</w:t>
        </w:r>
      </w:hyperlink>
      <w:r w:rsidRPr="00F16B60">
        <w:rPr>
          <w:i/>
        </w:rPr>
        <w:t xml:space="preserve"> Инструкции № 157н)</w:t>
      </w:r>
    </w:p>
    <w:p w:rsidR="00AD3E9B" w:rsidRPr="00F16B60" w:rsidRDefault="00AD3E9B" w:rsidP="00AD3E9B">
      <w:pPr>
        <w:pStyle w:val="1"/>
        <w:keepLines/>
        <w:spacing w:line="276" w:lineRule="auto"/>
        <w:rPr>
          <w:szCs w:val="24"/>
        </w:rPr>
      </w:pPr>
      <w:bookmarkStart w:id="66" w:name="_ref_1-50a121e1b3244d"/>
      <w:bookmarkEnd w:id="66"/>
      <w:r w:rsidRPr="00F16B60">
        <w:rPr>
          <w:szCs w:val="24"/>
        </w:rPr>
        <w:t>Материальные запасы</w:t>
      </w:r>
    </w:p>
    <w:p w:rsidR="00AD3E9B" w:rsidRPr="00F16B60" w:rsidRDefault="00AD3E9B" w:rsidP="00AD3E9B">
      <w:pPr>
        <w:pStyle w:val="2"/>
        <w:keepNext w:val="0"/>
        <w:keepLines w:val="0"/>
        <w:numPr>
          <w:ilvl w:val="1"/>
          <w:numId w:val="0"/>
        </w:numPr>
        <w:spacing w:before="0"/>
        <w:ind w:firstLine="482"/>
        <w:jc w:val="both"/>
        <w:rPr>
          <w:sz w:val="24"/>
          <w:szCs w:val="24"/>
        </w:rPr>
      </w:pPr>
      <w:bookmarkStart w:id="67" w:name="_ref_1-acfdc3ca985e45"/>
      <w:bookmarkEnd w:id="67"/>
      <w:r w:rsidRPr="00F16B60">
        <w:rPr>
          <w:sz w:val="24"/>
          <w:szCs w:val="24"/>
        </w:rPr>
        <w:t>Единицей бухгалтерского учета материальных запасов является:</w:t>
      </w:r>
    </w:p>
    <w:p w:rsidR="00AD3E9B" w:rsidRPr="00F16B60" w:rsidRDefault="00AD3E9B" w:rsidP="00AD3E9B">
      <w:pPr>
        <w:pStyle w:val="af"/>
        <w:numPr>
          <w:ilvl w:val="1"/>
          <w:numId w:val="6"/>
        </w:numPr>
        <w:spacing w:before="0" w:after="0"/>
        <w:ind w:left="964" w:firstLine="0"/>
        <w:jc w:val="both"/>
        <w:rPr>
          <w:sz w:val="24"/>
          <w:szCs w:val="24"/>
        </w:rPr>
      </w:pPr>
      <w:r w:rsidRPr="00F16B60">
        <w:rPr>
          <w:sz w:val="24"/>
          <w:szCs w:val="24"/>
        </w:rPr>
        <w:t>номенклатурная (реестровая) единица - для     (вид (-ы) или группа (-ы) материалов);</w:t>
      </w:r>
    </w:p>
    <w:p w:rsidR="00AD3E9B" w:rsidRPr="00F16B60" w:rsidRDefault="00AD3E9B" w:rsidP="00AD3E9B">
      <w:pPr>
        <w:pStyle w:val="af"/>
        <w:numPr>
          <w:ilvl w:val="1"/>
          <w:numId w:val="6"/>
        </w:numPr>
        <w:spacing w:before="0" w:after="0"/>
        <w:ind w:left="964" w:firstLine="0"/>
        <w:jc w:val="both"/>
        <w:rPr>
          <w:sz w:val="24"/>
          <w:szCs w:val="24"/>
        </w:rPr>
      </w:pPr>
      <w:r w:rsidRPr="00F16B60">
        <w:rPr>
          <w:sz w:val="24"/>
          <w:szCs w:val="24"/>
        </w:rPr>
        <w:t>партия - для     (вид (-ы) или группа (-ы) материалов);</w:t>
      </w:r>
    </w:p>
    <w:p w:rsidR="00AD3E9B" w:rsidRPr="00F16B60" w:rsidRDefault="00AD3E9B" w:rsidP="00AD3E9B">
      <w:pPr>
        <w:pStyle w:val="af"/>
        <w:numPr>
          <w:ilvl w:val="1"/>
          <w:numId w:val="6"/>
        </w:numPr>
        <w:spacing w:before="0" w:after="0"/>
        <w:ind w:left="964" w:firstLine="0"/>
        <w:jc w:val="both"/>
        <w:rPr>
          <w:sz w:val="24"/>
          <w:szCs w:val="24"/>
        </w:rPr>
      </w:pPr>
      <w:r w:rsidRPr="00F16B60">
        <w:rPr>
          <w:sz w:val="24"/>
          <w:szCs w:val="24"/>
        </w:rPr>
        <w:t>однородная (реестровая) группа - для     (вид (-ы) или группа (-ы) материалов).</w:t>
      </w:r>
    </w:p>
    <w:p w:rsidR="00AD3E9B" w:rsidRPr="00F16B60" w:rsidRDefault="00AD3E9B" w:rsidP="00AD3E9B">
      <w:r w:rsidRPr="00F16B60">
        <w:rPr>
          <w:i/>
        </w:rPr>
        <w:t xml:space="preserve">(Основание: </w:t>
      </w:r>
      <w:hyperlink r:id="rId186" w:history="1">
        <w:r w:rsidRPr="00F16B60">
          <w:rPr>
            <w:rStyle w:val="aff0"/>
            <w:i/>
          </w:rPr>
          <w:t>п. 101</w:t>
        </w:r>
      </w:hyperlink>
      <w:r w:rsidRPr="00F16B60">
        <w:rPr>
          <w:i/>
        </w:rPr>
        <w:t xml:space="preserve"> Инструкции № 157н, </w:t>
      </w:r>
      <w:hyperlink r:id="rId187" w:history="1">
        <w:r w:rsidRPr="00F16B60">
          <w:rPr>
            <w:rStyle w:val="aff0"/>
            <w:i/>
          </w:rPr>
          <w:t>п. 8</w:t>
        </w:r>
      </w:hyperlink>
      <w:r w:rsidRPr="00F16B60">
        <w:rPr>
          <w:i/>
        </w:rPr>
        <w:t xml:space="preserve"> СГС «Запасы»)</w:t>
      </w:r>
    </w:p>
    <w:p w:rsidR="00AD3E9B" w:rsidRPr="00F16B60" w:rsidRDefault="00AD3E9B" w:rsidP="00AD3E9B">
      <w:pPr>
        <w:pStyle w:val="2"/>
        <w:keepNext w:val="0"/>
        <w:keepLines w:val="0"/>
        <w:numPr>
          <w:ilvl w:val="1"/>
          <w:numId w:val="0"/>
        </w:numPr>
        <w:spacing w:before="0"/>
        <w:ind w:firstLine="482"/>
        <w:jc w:val="both"/>
        <w:rPr>
          <w:sz w:val="24"/>
          <w:szCs w:val="24"/>
        </w:rPr>
      </w:pPr>
      <w:bookmarkStart w:id="68" w:name="_ref_1-ddf964b1eaa44a"/>
      <w:bookmarkEnd w:id="68"/>
      <w:r w:rsidRPr="00F16B60">
        <w:rPr>
          <w:sz w:val="24"/>
          <w:szCs w:val="24"/>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AD3E9B" w:rsidRPr="00F16B60" w:rsidRDefault="00AD3E9B" w:rsidP="00AD3E9B">
      <w:r w:rsidRPr="00F16B60">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AD3E9B" w:rsidRPr="00F16B60" w:rsidRDefault="00AD3E9B" w:rsidP="00AD3E9B">
      <w:r w:rsidRPr="00F16B60">
        <w:rPr>
          <w:i/>
        </w:rPr>
        <w:t>(</w:t>
      </w:r>
      <w:r w:rsidRPr="00F16B60">
        <w:t xml:space="preserve">Основание: </w:t>
      </w:r>
      <w:hyperlink r:id="rId188" w:history="1">
        <w:r w:rsidRPr="00F16B60">
          <w:rPr>
            <w:rStyle w:val="aff0"/>
            <w:i/>
          </w:rPr>
          <w:t>п. п. 100</w:t>
        </w:r>
      </w:hyperlink>
      <w:r w:rsidRPr="00F16B60">
        <w:rPr>
          <w:i/>
        </w:rPr>
        <w:t xml:space="preserve">, </w:t>
      </w:r>
      <w:hyperlink r:id="rId189" w:history="1">
        <w:r w:rsidRPr="00F16B60">
          <w:rPr>
            <w:rStyle w:val="aff0"/>
            <w:i/>
          </w:rPr>
          <w:t>102</w:t>
        </w:r>
      </w:hyperlink>
      <w:r w:rsidRPr="00F16B60">
        <w:rPr>
          <w:i/>
        </w:rPr>
        <w:t xml:space="preserve"> Инструкции № 157н, </w:t>
      </w:r>
      <w:hyperlink r:id="rId190" w:history="1">
        <w:r w:rsidRPr="00F16B60">
          <w:rPr>
            <w:rStyle w:val="aff0"/>
            <w:i/>
          </w:rPr>
          <w:t>п. 9</w:t>
        </w:r>
      </w:hyperlink>
      <w:r w:rsidRPr="00F16B60">
        <w:rPr>
          <w:i/>
        </w:rPr>
        <w:t xml:space="preserve"> СГС "Учетная политика")</w:t>
      </w:r>
    </w:p>
    <w:p w:rsidR="00AD3E9B" w:rsidRPr="00F16B60" w:rsidRDefault="00AD3E9B" w:rsidP="00AD3E9B">
      <w:pPr>
        <w:pStyle w:val="2"/>
        <w:keepNext w:val="0"/>
        <w:keepLines w:val="0"/>
        <w:numPr>
          <w:ilvl w:val="1"/>
          <w:numId w:val="0"/>
        </w:numPr>
        <w:spacing w:before="0"/>
        <w:ind w:firstLine="482"/>
        <w:jc w:val="both"/>
        <w:rPr>
          <w:sz w:val="24"/>
          <w:szCs w:val="24"/>
        </w:rPr>
      </w:pPr>
      <w:bookmarkStart w:id="69" w:name="_ref_1-96ff0450a7ac46"/>
      <w:bookmarkEnd w:id="69"/>
      <w:r w:rsidRPr="00F16B60">
        <w:rPr>
          <w:sz w:val="24"/>
          <w:szCs w:val="24"/>
        </w:rPr>
        <w:t>Аналитический учет вложений в материальные запасы ведется в Многографной карточке (</w:t>
      </w:r>
      <w:hyperlink r:id="rId191" w:history="1">
        <w:r w:rsidRPr="00F16B60">
          <w:rPr>
            <w:rStyle w:val="aff0"/>
            <w:color w:val="auto"/>
            <w:sz w:val="24"/>
            <w:szCs w:val="24"/>
          </w:rPr>
          <w:t>ф. 0504054</w:t>
        </w:r>
      </w:hyperlink>
      <w:r w:rsidRPr="00F16B60">
        <w:rPr>
          <w:sz w:val="24"/>
          <w:szCs w:val="24"/>
        </w:rPr>
        <w:t>).</w:t>
      </w:r>
    </w:p>
    <w:p w:rsidR="00AD3E9B" w:rsidRPr="00F16B60" w:rsidRDefault="00AD3E9B" w:rsidP="00AD3E9B">
      <w:r w:rsidRPr="00F16B60">
        <w:rPr>
          <w:i/>
        </w:rPr>
        <w:t xml:space="preserve">(Основание: </w:t>
      </w:r>
      <w:hyperlink r:id="rId192" w:history="1">
        <w:r w:rsidRPr="00F16B60">
          <w:rPr>
            <w:rStyle w:val="aff0"/>
            <w:i/>
          </w:rPr>
          <w:t>п. 128</w:t>
        </w:r>
      </w:hyperlink>
      <w:r w:rsidRPr="00F16B60">
        <w:rPr>
          <w:i/>
        </w:rPr>
        <w:t xml:space="preserve"> Инструкции № 157н)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70" w:name="_ref_1-1d35f8f33f494e"/>
      <w:bookmarkEnd w:id="70"/>
      <w:r w:rsidRPr="00F16B60">
        <w:rPr>
          <w:sz w:val="24"/>
          <w:szCs w:val="24"/>
        </w:rPr>
        <w:t xml:space="preserve">Признание в учете материалов, полученных при ликвидации нефинансовых материальных активов (в том числе ветоши, полученной от </w:t>
      </w:r>
      <w:r w:rsidRPr="00F16B60">
        <w:rPr>
          <w:sz w:val="24"/>
          <w:szCs w:val="24"/>
        </w:rPr>
        <w:lastRenderedPageBreak/>
        <w:t>списания мягкого инвентаря), отражается по справедливой стоимости, определяемой методом рыночных цен.</w:t>
      </w:r>
    </w:p>
    <w:p w:rsidR="00AD3E9B" w:rsidRPr="00F16B60" w:rsidRDefault="00AD3E9B" w:rsidP="00AD3E9B">
      <w:r w:rsidRPr="00F16B60">
        <w:rPr>
          <w:i/>
        </w:rPr>
        <w:t xml:space="preserve">(Основание: </w:t>
      </w:r>
      <w:hyperlink r:id="rId193" w:history="1">
        <w:r w:rsidRPr="00F16B60">
          <w:rPr>
            <w:rStyle w:val="aff0"/>
            <w:i/>
          </w:rPr>
          <w:t>п. п. 52</w:t>
        </w:r>
      </w:hyperlink>
      <w:r w:rsidRPr="00F16B60">
        <w:rPr>
          <w:i/>
        </w:rPr>
        <w:t xml:space="preserve">, </w:t>
      </w:r>
      <w:hyperlink r:id="rId194" w:history="1">
        <w:r w:rsidRPr="00F16B60">
          <w:rPr>
            <w:rStyle w:val="aff0"/>
            <w:i/>
          </w:rPr>
          <w:t>54</w:t>
        </w:r>
      </w:hyperlink>
      <w:r w:rsidRPr="00F16B60">
        <w:rPr>
          <w:i/>
        </w:rPr>
        <w:t xml:space="preserve"> СГС "Концептуальные основы", </w:t>
      </w:r>
      <w:hyperlink r:id="rId195" w:history="1">
        <w:r w:rsidRPr="00F16B60">
          <w:rPr>
            <w:rStyle w:val="aff0"/>
            <w:i/>
          </w:rPr>
          <w:t>п. 106</w:t>
        </w:r>
      </w:hyperlink>
      <w:r w:rsidRPr="00F16B60">
        <w:rPr>
          <w:i/>
        </w:rPr>
        <w:t xml:space="preserve"> Инструкции № 157н)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71" w:name="_ref_1-e9adefc561a74e"/>
      <w:bookmarkEnd w:id="71"/>
      <w:r w:rsidRPr="00F16B60">
        <w:rPr>
          <w:sz w:val="24"/>
          <w:szCs w:val="24"/>
        </w:rPr>
        <w:t>Выбытие материальных запасов признается по средней фактической стоимости запасов.</w:t>
      </w:r>
    </w:p>
    <w:p w:rsidR="00AD3E9B" w:rsidRPr="00F16B60" w:rsidRDefault="00AD3E9B" w:rsidP="00AD3E9B">
      <w:r w:rsidRPr="00F16B60">
        <w:rPr>
          <w:i/>
        </w:rPr>
        <w:t xml:space="preserve">(Основание: </w:t>
      </w:r>
      <w:hyperlink r:id="rId196" w:history="1">
        <w:r w:rsidRPr="00F16B60">
          <w:rPr>
            <w:rStyle w:val="aff0"/>
            <w:i/>
          </w:rPr>
          <w:t>п. 46</w:t>
        </w:r>
      </w:hyperlink>
      <w:r w:rsidRPr="00F16B60">
        <w:rPr>
          <w:i/>
        </w:rPr>
        <w:t xml:space="preserve"> СГС "Концептуальные основы", </w:t>
      </w:r>
      <w:hyperlink r:id="rId197" w:history="1">
        <w:r w:rsidRPr="00F16B60">
          <w:rPr>
            <w:rStyle w:val="aff0"/>
            <w:i/>
          </w:rPr>
          <w:t>п. 108</w:t>
        </w:r>
      </w:hyperlink>
      <w:r w:rsidRPr="00F16B60">
        <w:rPr>
          <w:i/>
        </w:rPr>
        <w:t xml:space="preserve"> Инструкции № 157н)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72" w:name="_ref_1-4e80c25264054c"/>
      <w:bookmarkEnd w:id="72"/>
      <w:r w:rsidRPr="00F16B60">
        <w:rPr>
          <w:sz w:val="24"/>
          <w:szCs w:val="24"/>
        </w:rPr>
        <w:t xml:space="preserve">Нормы расхода ГСМ утверждаются в виде отдельного документа на основании </w:t>
      </w:r>
      <w:hyperlink r:id="rId198" w:history="1">
        <w:r w:rsidRPr="00F16B60">
          <w:rPr>
            <w:rStyle w:val="aff0"/>
            <w:color w:val="auto"/>
            <w:sz w:val="24"/>
            <w:szCs w:val="24"/>
          </w:rPr>
          <w:t>Методических рекомендаций</w:t>
        </w:r>
      </w:hyperlink>
      <w:r w:rsidRPr="00F16B60">
        <w:rPr>
          <w:sz w:val="24"/>
          <w:szCs w:val="24"/>
        </w:rPr>
        <w:t xml:space="preserve"> № АМ-23-р.</w:t>
      </w:r>
    </w:p>
    <w:p w:rsidR="00AD3E9B" w:rsidRPr="00F16B60" w:rsidRDefault="00AD3E9B" w:rsidP="00AD3E9B">
      <w:r w:rsidRPr="00F16B60">
        <w:rPr>
          <w:i/>
        </w:rPr>
        <w:t xml:space="preserve">(Основание: </w:t>
      </w:r>
      <w:hyperlink r:id="rId199" w:history="1">
        <w:r w:rsidRPr="00F16B60">
          <w:rPr>
            <w:rStyle w:val="aff0"/>
            <w:i/>
          </w:rPr>
          <w:t>п. 9</w:t>
        </w:r>
      </w:hyperlink>
      <w:r w:rsidRPr="00F16B60">
        <w:rPr>
          <w:i/>
        </w:rPr>
        <w:t xml:space="preserve"> СГС "Учетная политика")</w:t>
      </w:r>
    </w:p>
    <w:p w:rsidR="00AD3E9B" w:rsidRPr="00F16B60" w:rsidRDefault="00AD3E9B" w:rsidP="00AD3E9B">
      <w:pPr>
        <w:pStyle w:val="2"/>
        <w:keepNext w:val="0"/>
        <w:keepLines w:val="0"/>
        <w:numPr>
          <w:ilvl w:val="1"/>
          <w:numId w:val="0"/>
        </w:numPr>
        <w:spacing w:before="0"/>
        <w:ind w:firstLine="482"/>
        <w:jc w:val="both"/>
        <w:rPr>
          <w:sz w:val="24"/>
          <w:szCs w:val="24"/>
        </w:rPr>
      </w:pPr>
      <w:bookmarkStart w:id="73" w:name="_ref_1-d4ce37df336b4c"/>
      <w:bookmarkEnd w:id="73"/>
      <w:r w:rsidRPr="00F16B60">
        <w:rPr>
          <w:sz w:val="24"/>
          <w:szCs w:val="24"/>
        </w:rP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200" w:history="1">
        <w:r w:rsidRPr="00F16B60">
          <w:rPr>
            <w:rStyle w:val="aff0"/>
            <w:color w:val="auto"/>
            <w:sz w:val="24"/>
            <w:szCs w:val="24"/>
          </w:rPr>
          <w:t>Методических рекомендациях</w:t>
        </w:r>
      </w:hyperlink>
      <w:r w:rsidRPr="00F16B60">
        <w:rPr>
          <w:sz w:val="24"/>
          <w:szCs w:val="24"/>
        </w:rPr>
        <w:t xml:space="preserve"> № АМ-23-р.</w:t>
      </w:r>
    </w:p>
    <w:p w:rsidR="00AD3E9B" w:rsidRPr="00F16B60" w:rsidRDefault="00AD3E9B" w:rsidP="00AD3E9B">
      <w:r w:rsidRPr="00F16B60">
        <w:rPr>
          <w:i/>
        </w:rPr>
        <w:t xml:space="preserve">(Основание: Методические </w:t>
      </w:r>
      <w:hyperlink r:id="rId201" w:history="1">
        <w:r w:rsidRPr="00F16B60">
          <w:rPr>
            <w:rStyle w:val="aff0"/>
            <w:i/>
          </w:rPr>
          <w:t>рекомендации</w:t>
        </w:r>
      </w:hyperlink>
      <w:r w:rsidRPr="00F16B60">
        <w:rPr>
          <w:i/>
        </w:rPr>
        <w:t xml:space="preserve"> № АМ-23-р)</w:t>
      </w:r>
    </w:p>
    <w:p w:rsidR="00AD3E9B" w:rsidRPr="00F16B60" w:rsidRDefault="00AD3E9B" w:rsidP="00AD3E9B">
      <w:pPr>
        <w:pStyle w:val="2"/>
        <w:keepNext w:val="0"/>
        <w:keepLines w:val="0"/>
        <w:numPr>
          <w:ilvl w:val="1"/>
          <w:numId w:val="0"/>
        </w:numPr>
        <w:spacing w:before="0"/>
        <w:ind w:firstLine="482"/>
        <w:jc w:val="both"/>
        <w:rPr>
          <w:sz w:val="24"/>
          <w:szCs w:val="24"/>
        </w:rPr>
      </w:pPr>
      <w:bookmarkStart w:id="74" w:name="_ref_1-8d35be0d571544"/>
      <w:bookmarkEnd w:id="74"/>
      <w:r w:rsidRPr="00F16B60">
        <w:rPr>
          <w:sz w:val="24"/>
          <w:szCs w:val="24"/>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202" w:history="1">
        <w:r w:rsidRPr="00F16B60">
          <w:rPr>
            <w:rStyle w:val="aff0"/>
            <w:color w:val="auto"/>
            <w:sz w:val="24"/>
            <w:szCs w:val="24"/>
          </w:rPr>
          <w:t>ф. 0504205</w:t>
        </w:r>
      </w:hyperlink>
      <w:r w:rsidRPr="00F16B60">
        <w:rPr>
          <w:sz w:val="24"/>
          <w:szCs w:val="24"/>
        </w:rPr>
        <w:t>).</w:t>
      </w:r>
    </w:p>
    <w:p w:rsidR="00AD3E9B" w:rsidRPr="00F16B60" w:rsidRDefault="00AD3E9B" w:rsidP="00AD3E9B">
      <w:r w:rsidRPr="00F16B60">
        <w:rPr>
          <w:i/>
        </w:rPr>
        <w:t xml:space="preserve">(Основание: </w:t>
      </w:r>
      <w:hyperlink r:id="rId203" w:history="1">
        <w:r w:rsidRPr="00F16B60">
          <w:rPr>
            <w:rStyle w:val="aff0"/>
            <w:i/>
          </w:rPr>
          <w:t>п. 116</w:t>
        </w:r>
      </w:hyperlink>
      <w:r w:rsidRPr="00F16B60">
        <w:rPr>
          <w:i/>
        </w:rPr>
        <w:t xml:space="preserve"> Инструкции № 157н)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75" w:name="_ref_1-2706e9ad788947"/>
      <w:bookmarkEnd w:id="75"/>
      <w:r w:rsidRPr="00F16B60">
        <w:rPr>
          <w:sz w:val="24"/>
          <w:szCs w:val="24"/>
        </w:rPr>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204" w:history="1">
        <w:r w:rsidRPr="00F16B60">
          <w:rPr>
            <w:rStyle w:val="aff0"/>
            <w:color w:val="auto"/>
            <w:sz w:val="24"/>
            <w:szCs w:val="24"/>
          </w:rPr>
          <w:t>ф. 0504210</w:t>
        </w:r>
      </w:hyperlink>
      <w:r w:rsidRPr="00F16B60">
        <w:rPr>
          <w:sz w:val="24"/>
          <w:szCs w:val="24"/>
        </w:rPr>
        <w:t>), которая является основанием для их списания.</w:t>
      </w:r>
    </w:p>
    <w:p w:rsidR="00AD3E9B" w:rsidRPr="00F16B60" w:rsidRDefault="00AD3E9B" w:rsidP="00AD3E9B">
      <w:r w:rsidRPr="00F16B60">
        <w:rPr>
          <w:i/>
        </w:rPr>
        <w:t xml:space="preserve">(Основание: </w:t>
      </w:r>
      <w:hyperlink r:id="rId205" w:history="1">
        <w:r w:rsidRPr="00F16B60">
          <w:rPr>
            <w:rStyle w:val="aff0"/>
            <w:i/>
          </w:rPr>
          <w:t>п. 9</w:t>
        </w:r>
      </w:hyperlink>
      <w:r w:rsidRPr="00F16B60">
        <w:rPr>
          <w:i/>
        </w:rPr>
        <w:t xml:space="preserve"> СГС "Учетная политика")</w:t>
      </w:r>
    </w:p>
    <w:p w:rsidR="00AD3E9B" w:rsidRPr="00F16B60" w:rsidRDefault="00AD3E9B" w:rsidP="00AD3E9B">
      <w:pPr>
        <w:pStyle w:val="1"/>
        <w:keepLines/>
        <w:spacing w:line="276" w:lineRule="auto"/>
        <w:rPr>
          <w:szCs w:val="24"/>
        </w:rPr>
      </w:pPr>
      <w:bookmarkStart w:id="76" w:name="_ref_1-c612af5079154e"/>
      <w:bookmarkEnd w:id="76"/>
      <w:r w:rsidRPr="00F16B60">
        <w:rPr>
          <w:szCs w:val="24"/>
        </w:rPr>
        <w:t>Денежные средства, денежные эквиваленты и денежные документы</w:t>
      </w:r>
    </w:p>
    <w:p w:rsidR="00AD3E9B" w:rsidRPr="00F16B60" w:rsidRDefault="00AD3E9B" w:rsidP="00AD3E9B">
      <w:pPr>
        <w:pStyle w:val="2"/>
        <w:keepNext w:val="0"/>
        <w:keepLines w:val="0"/>
        <w:numPr>
          <w:ilvl w:val="1"/>
          <w:numId w:val="0"/>
        </w:numPr>
        <w:spacing w:before="0"/>
        <w:ind w:firstLine="482"/>
        <w:jc w:val="both"/>
        <w:rPr>
          <w:sz w:val="24"/>
          <w:szCs w:val="24"/>
        </w:rPr>
      </w:pPr>
      <w:bookmarkStart w:id="77" w:name="_ref_1-adc525be85af40"/>
      <w:bookmarkEnd w:id="77"/>
      <w:r w:rsidRPr="00F16B60">
        <w:rPr>
          <w:sz w:val="24"/>
          <w:szCs w:val="24"/>
        </w:rPr>
        <w:t xml:space="preserve">Учет денежных средств осуществляется в соответствии с требованиями, установленными </w:t>
      </w:r>
      <w:hyperlink r:id="rId206" w:history="1">
        <w:r w:rsidRPr="00F16B60">
          <w:rPr>
            <w:rStyle w:val="aff0"/>
            <w:color w:val="auto"/>
            <w:sz w:val="24"/>
            <w:szCs w:val="24"/>
          </w:rPr>
          <w:t>Порядком</w:t>
        </w:r>
      </w:hyperlink>
      <w:r w:rsidRPr="00F16B60">
        <w:rPr>
          <w:sz w:val="24"/>
          <w:szCs w:val="24"/>
        </w:rPr>
        <w:t xml:space="preserve"> ведения кассовых операций.</w:t>
      </w:r>
    </w:p>
    <w:p w:rsidR="00AD3E9B" w:rsidRPr="00F16B60" w:rsidRDefault="00AD3E9B" w:rsidP="00AD3E9B">
      <w:r w:rsidRPr="00F16B60">
        <w:rPr>
          <w:i/>
        </w:rPr>
        <w:t xml:space="preserve">(Основание: </w:t>
      </w:r>
      <w:hyperlink r:id="rId207" w:history="1">
        <w:r w:rsidRPr="00F16B60">
          <w:rPr>
            <w:rStyle w:val="aff0"/>
            <w:i/>
          </w:rPr>
          <w:t>Указание</w:t>
        </w:r>
      </w:hyperlink>
      <w:r w:rsidRPr="00F16B60">
        <w:rPr>
          <w:i/>
        </w:rPr>
        <w:t xml:space="preserve"> № 3210-У)</w:t>
      </w:r>
    </w:p>
    <w:p w:rsidR="00AD3E9B" w:rsidRPr="00F16B60" w:rsidRDefault="00AD3E9B" w:rsidP="00AD3E9B">
      <w:pPr>
        <w:pStyle w:val="2"/>
        <w:keepNext w:val="0"/>
        <w:keepLines w:val="0"/>
        <w:numPr>
          <w:ilvl w:val="1"/>
          <w:numId w:val="0"/>
        </w:numPr>
        <w:spacing w:before="0"/>
        <w:ind w:firstLine="482"/>
        <w:jc w:val="both"/>
        <w:rPr>
          <w:sz w:val="24"/>
          <w:szCs w:val="24"/>
        </w:rPr>
      </w:pPr>
      <w:bookmarkStart w:id="78" w:name="_ref_1-384b1b908cdf44"/>
      <w:bookmarkEnd w:id="78"/>
      <w:r w:rsidRPr="00F16B60">
        <w:rPr>
          <w:sz w:val="24"/>
          <w:szCs w:val="24"/>
        </w:rPr>
        <w:t xml:space="preserve">Кассовая книга </w:t>
      </w:r>
      <w:hyperlink r:id="rId208" w:history="1">
        <w:r w:rsidRPr="00F16B60">
          <w:rPr>
            <w:rStyle w:val="aff0"/>
            <w:color w:val="auto"/>
            <w:sz w:val="24"/>
            <w:szCs w:val="24"/>
          </w:rPr>
          <w:t>(ф. 0504514)</w:t>
        </w:r>
      </w:hyperlink>
      <w:r w:rsidRPr="00F16B60">
        <w:rPr>
          <w:sz w:val="24"/>
          <w:szCs w:val="24"/>
        </w:rPr>
        <w:t xml:space="preserve"> оформляется на бумажном носителе с применением компьютерной программы  1С Предприятие 8.</w:t>
      </w:r>
    </w:p>
    <w:p w:rsidR="00AD3E9B" w:rsidRPr="00F16B60" w:rsidRDefault="00AD3E9B" w:rsidP="00AD3E9B">
      <w:r w:rsidRPr="00F16B60">
        <w:rPr>
          <w:i/>
        </w:rPr>
        <w:t xml:space="preserve">(Основание: </w:t>
      </w:r>
      <w:hyperlink r:id="rId209" w:history="1">
        <w:r w:rsidRPr="00F16B60">
          <w:rPr>
            <w:rStyle w:val="aff0"/>
            <w:i/>
          </w:rPr>
          <w:t>пп. 4.7 п. 4</w:t>
        </w:r>
      </w:hyperlink>
      <w:r w:rsidRPr="00F16B60">
        <w:rPr>
          <w:i/>
        </w:rPr>
        <w:t xml:space="preserve"> Указания № 3210-У, </w:t>
      </w:r>
      <w:hyperlink r:id="rId210" w:history="1">
        <w:r w:rsidRPr="00F16B60">
          <w:rPr>
            <w:rStyle w:val="aff0"/>
            <w:i/>
          </w:rPr>
          <w:t>п. 167</w:t>
        </w:r>
      </w:hyperlink>
      <w:r w:rsidRPr="00F16B60">
        <w:rPr>
          <w:i/>
        </w:rPr>
        <w:t xml:space="preserve"> Инструкции № 157н)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79" w:name="_ref_1-25728a2845f248"/>
      <w:bookmarkEnd w:id="79"/>
      <w:r w:rsidRPr="00F16B60">
        <w:rPr>
          <w:sz w:val="24"/>
          <w:szCs w:val="24"/>
        </w:rPr>
        <w:t>В составе денежных документов учитываются:</w:t>
      </w:r>
    </w:p>
    <w:p w:rsidR="00AD3E9B" w:rsidRPr="00F16B60" w:rsidRDefault="00AD3E9B" w:rsidP="00AD3E9B">
      <w:pPr>
        <w:pStyle w:val="af"/>
        <w:numPr>
          <w:ilvl w:val="1"/>
          <w:numId w:val="7"/>
        </w:numPr>
        <w:spacing w:before="0" w:after="0"/>
        <w:ind w:left="964" w:firstLine="0"/>
        <w:jc w:val="both"/>
        <w:rPr>
          <w:sz w:val="24"/>
          <w:szCs w:val="24"/>
        </w:rPr>
      </w:pPr>
      <w:r w:rsidRPr="00F16B60">
        <w:rPr>
          <w:sz w:val="24"/>
          <w:szCs w:val="24"/>
        </w:rPr>
        <w:t>почтовые конверты с марками, отдельно приобретаемые почтовые марки;</w:t>
      </w:r>
    </w:p>
    <w:p w:rsidR="00AD3E9B" w:rsidRPr="00F16B60" w:rsidRDefault="00AD3E9B" w:rsidP="00AD3E9B">
      <w:pPr>
        <w:pStyle w:val="af"/>
        <w:numPr>
          <w:ilvl w:val="1"/>
          <w:numId w:val="7"/>
        </w:numPr>
        <w:spacing w:before="0" w:after="0"/>
        <w:ind w:left="964" w:firstLine="0"/>
        <w:jc w:val="both"/>
        <w:rPr>
          <w:sz w:val="24"/>
          <w:szCs w:val="24"/>
        </w:rPr>
      </w:pPr>
      <w:r w:rsidRPr="00F16B60">
        <w:rPr>
          <w:sz w:val="24"/>
          <w:szCs w:val="24"/>
        </w:rPr>
        <w:t>топливные карты;</w:t>
      </w:r>
    </w:p>
    <w:p w:rsidR="00AD3E9B" w:rsidRPr="00F16B60" w:rsidRDefault="00AD3E9B" w:rsidP="00AD3E9B">
      <w:pPr>
        <w:pStyle w:val="af"/>
        <w:numPr>
          <w:ilvl w:val="1"/>
          <w:numId w:val="7"/>
        </w:numPr>
        <w:spacing w:before="0" w:after="0"/>
        <w:ind w:left="964" w:firstLine="0"/>
        <w:jc w:val="both"/>
        <w:rPr>
          <w:sz w:val="24"/>
          <w:szCs w:val="24"/>
        </w:rPr>
      </w:pPr>
      <w:r w:rsidRPr="00F16B60">
        <w:rPr>
          <w:sz w:val="24"/>
          <w:szCs w:val="24"/>
        </w:rPr>
        <w:t>проездные билеты на проезд в городском пассажирском транспорте;</w:t>
      </w:r>
    </w:p>
    <w:p w:rsidR="00AD3E9B" w:rsidRPr="00F16B60" w:rsidRDefault="00AD3E9B" w:rsidP="00AD3E9B">
      <w:pPr>
        <w:pStyle w:val="af"/>
        <w:numPr>
          <w:ilvl w:val="1"/>
          <w:numId w:val="7"/>
        </w:numPr>
        <w:spacing w:before="0" w:after="0"/>
        <w:ind w:left="964" w:firstLine="0"/>
        <w:jc w:val="both"/>
        <w:rPr>
          <w:sz w:val="24"/>
          <w:szCs w:val="24"/>
        </w:rPr>
      </w:pPr>
      <w:r w:rsidRPr="00F16B60">
        <w:rPr>
          <w:sz w:val="24"/>
          <w:szCs w:val="24"/>
        </w:rPr>
        <w:t>проездные документы, приобретаемые для проезда работников к месту командировки и обратно.</w:t>
      </w:r>
    </w:p>
    <w:p w:rsidR="00AD3E9B" w:rsidRPr="00F16B60" w:rsidRDefault="00AD3E9B" w:rsidP="00AD3E9B">
      <w:r w:rsidRPr="00F16B60">
        <w:rPr>
          <w:i/>
        </w:rPr>
        <w:t xml:space="preserve">(Основание: </w:t>
      </w:r>
      <w:hyperlink r:id="rId211" w:history="1">
        <w:r w:rsidRPr="00F16B60">
          <w:rPr>
            <w:rStyle w:val="aff0"/>
            <w:i/>
          </w:rPr>
          <w:t>п. 169</w:t>
        </w:r>
      </w:hyperlink>
      <w:r w:rsidRPr="00F16B60">
        <w:rPr>
          <w:i/>
        </w:rPr>
        <w:t xml:space="preserve"> Инструкции № 157н)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80" w:name="_ref_1-400fb103444645"/>
      <w:bookmarkEnd w:id="80"/>
      <w:r w:rsidRPr="00F16B60">
        <w:rPr>
          <w:sz w:val="24"/>
          <w:szCs w:val="24"/>
        </w:rPr>
        <w:t>Денежные документы принимаются в кассу и учитываются по первоначальной стоимости, сформированной в объеме фактических затрат, с учетом всех налогов, в том числе возмещаемых.</w:t>
      </w:r>
    </w:p>
    <w:p w:rsidR="00AD3E9B" w:rsidRPr="00F16B60" w:rsidRDefault="00AD3E9B" w:rsidP="00AD3E9B">
      <w:r w:rsidRPr="00F16B60">
        <w:rPr>
          <w:i/>
        </w:rPr>
        <w:t xml:space="preserve">(Основание: </w:t>
      </w:r>
      <w:hyperlink r:id="rId212" w:history="1">
        <w:r w:rsidRPr="00F16B60">
          <w:rPr>
            <w:rStyle w:val="aff0"/>
            <w:i/>
          </w:rPr>
          <w:t>п. 9</w:t>
        </w:r>
      </w:hyperlink>
      <w:r w:rsidRPr="00F16B60">
        <w:rPr>
          <w:i/>
        </w:rPr>
        <w:t xml:space="preserve"> СГС "Учетная политика")</w:t>
      </w:r>
    </w:p>
    <w:p w:rsidR="00AD3E9B" w:rsidRPr="00F16B60" w:rsidRDefault="00AD3E9B" w:rsidP="00AD3E9B">
      <w:pPr>
        <w:pStyle w:val="1"/>
        <w:keepLines/>
        <w:spacing w:line="276" w:lineRule="auto"/>
        <w:rPr>
          <w:szCs w:val="24"/>
        </w:rPr>
      </w:pPr>
      <w:bookmarkStart w:id="81" w:name="_ref_1-8fd5a8c2a3d04f"/>
      <w:bookmarkEnd w:id="81"/>
      <w:r w:rsidRPr="00F16B60">
        <w:rPr>
          <w:szCs w:val="24"/>
        </w:rPr>
        <w:t>Расчеты с дебиторами и кредиторами</w:t>
      </w:r>
    </w:p>
    <w:p w:rsidR="00AD3E9B" w:rsidRPr="00F16B60" w:rsidRDefault="00AD3E9B" w:rsidP="00AD3E9B">
      <w:pPr>
        <w:pStyle w:val="2"/>
        <w:keepNext w:val="0"/>
        <w:keepLines w:val="0"/>
        <w:numPr>
          <w:ilvl w:val="1"/>
          <w:numId w:val="0"/>
        </w:numPr>
        <w:spacing w:before="0"/>
        <w:ind w:firstLine="482"/>
        <w:jc w:val="both"/>
        <w:rPr>
          <w:sz w:val="24"/>
          <w:szCs w:val="24"/>
        </w:rPr>
      </w:pPr>
      <w:bookmarkStart w:id="82" w:name="_ref_1-2469639581744d"/>
      <w:bookmarkEnd w:id="82"/>
      <w:r w:rsidRPr="00F16B60">
        <w:rPr>
          <w:sz w:val="24"/>
          <w:szCs w:val="24"/>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rsidR="00AD3E9B" w:rsidRPr="00F16B60" w:rsidRDefault="00AD3E9B" w:rsidP="00AD3E9B">
      <w:r w:rsidRPr="00F16B60">
        <w:rPr>
          <w:i/>
        </w:rPr>
        <w:t xml:space="preserve">(Основание: </w:t>
      </w:r>
      <w:hyperlink r:id="rId213" w:history="1">
        <w:r w:rsidRPr="00F16B60">
          <w:rPr>
            <w:rStyle w:val="aff0"/>
            <w:i/>
          </w:rPr>
          <w:t>п. 220</w:t>
        </w:r>
      </w:hyperlink>
      <w:r w:rsidRPr="00F16B60">
        <w:rPr>
          <w:i/>
        </w:rPr>
        <w:t xml:space="preserve"> Инструкции № 157н)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83" w:name="_ref_1-137a66bb71a84b"/>
      <w:bookmarkEnd w:id="83"/>
      <w:r w:rsidRPr="00F16B60">
        <w:rPr>
          <w:sz w:val="24"/>
          <w:szCs w:val="24"/>
        </w:rPr>
        <w:lastRenderedPageBreak/>
        <w:t xml:space="preserve">Задолженность дебиторов по штрафам, пеням, иным санкциям, предусмотренным контрактом (договором, соглашением), заключенным в соответствии с Федеральным </w:t>
      </w:r>
      <w:hyperlink r:id="rId214" w:history="1">
        <w:r w:rsidRPr="00F16B60">
          <w:rPr>
            <w:rStyle w:val="aff0"/>
            <w:color w:val="auto"/>
            <w:sz w:val="24"/>
            <w:szCs w:val="24"/>
          </w:rPr>
          <w:t>законом</w:t>
        </w:r>
      </w:hyperlink>
      <w:r w:rsidRPr="00F16B60">
        <w:rPr>
          <w:sz w:val="24"/>
          <w:szCs w:val="24"/>
        </w:rPr>
        <w:t xml:space="preserve"> от 05.04.2013 № 44-ФЗ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p>
    <w:p w:rsidR="00AD3E9B" w:rsidRPr="00F16B60" w:rsidRDefault="00AD3E9B" w:rsidP="00AD3E9B">
      <w:r w:rsidRPr="00F16B60">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AD3E9B" w:rsidRPr="00F16B60" w:rsidRDefault="00AD3E9B" w:rsidP="00AD3E9B">
      <w:r w:rsidRPr="00F16B60">
        <w:rPr>
          <w:i/>
        </w:rPr>
        <w:t xml:space="preserve">(Основание: </w:t>
      </w:r>
      <w:hyperlink r:id="rId215" w:history="1">
        <w:r w:rsidRPr="00F16B60">
          <w:rPr>
            <w:rStyle w:val="aff0"/>
            <w:i/>
          </w:rPr>
          <w:t>п. 34</w:t>
        </w:r>
      </w:hyperlink>
      <w:r w:rsidRPr="00F16B60">
        <w:rPr>
          <w:i/>
        </w:rPr>
        <w:t xml:space="preserve"> СГС "Доходы", </w:t>
      </w:r>
      <w:hyperlink r:id="rId216" w:history="1">
        <w:r w:rsidRPr="00F16B60">
          <w:rPr>
            <w:rStyle w:val="aff0"/>
            <w:i/>
          </w:rPr>
          <w:t>Письмо</w:t>
        </w:r>
      </w:hyperlink>
      <w:r w:rsidRPr="00F16B60">
        <w:rPr>
          <w:i/>
        </w:rPr>
        <w:t xml:space="preserve"> Минфина России от 18.10.2018 № 02-07-10/75014)</w:t>
      </w:r>
    </w:p>
    <w:p w:rsidR="00AD3E9B" w:rsidRPr="00F16B60" w:rsidRDefault="00AD3E9B" w:rsidP="00AD3E9B">
      <w:pPr>
        <w:pStyle w:val="2"/>
        <w:keepNext w:val="0"/>
        <w:keepLines w:val="0"/>
        <w:numPr>
          <w:ilvl w:val="1"/>
          <w:numId w:val="0"/>
        </w:numPr>
        <w:spacing w:before="0"/>
        <w:ind w:firstLine="482"/>
        <w:jc w:val="both"/>
        <w:rPr>
          <w:sz w:val="24"/>
          <w:szCs w:val="24"/>
        </w:rPr>
      </w:pPr>
      <w:bookmarkStart w:id="84" w:name="_ref_1-12e5f21d92a542"/>
      <w:bookmarkEnd w:id="84"/>
      <w:r w:rsidRPr="00F16B60">
        <w:rPr>
          <w:sz w:val="24"/>
          <w:szCs w:val="24"/>
        </w:rPr>
        <w:t>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p>
    <w:p w:rsidR="00AD3E9B" w:rsidRPr="00F16B60" w:rsidRDefault="00AD3E9B" w:rsidP="00AD3E9B">
      <w:r w:rsidRPr="00F16B60">
        <w:rPr>
          <w:i/>
        </w:rPr>
        <w:t xml:space="preserve">(Основание: </w:t>
      </w:r>
      <w:hyperlink r:id="rId217" w:history="1">
        <w:r w:rsidRPr="00F16B60">
          <w:rPr>
            <w:rStyle w:val="aff0"/>
            <w:i/>
          </w:rPr>
          <w:t>п. 9</w:t>
        </w:r>
      </w:hyperlink>
      <w:r w:rsidRPr="00F16B60">
        <w:rPr>
          <w:i/>
        </w:rPr>
        <w:t xml:space="preserve"> СГС "Учетная политика")</w:t>
      </w:r>
    </w:p>
    <w:p w:rsidR="00AD3E9B" w:rsidRPr="00F16B60" w:rsidRDefault="00AD3E9B" w:rsidP="00AD3E9B">
      <w:pPr>
        <w:pStyle w:val="2"/>
        <w:keepNext w:val="0"/>
        <w:keepLines w:val="0"/>
        <w:numPr>
          <w:ilvl w:val="1"/>
          <w:numId w:val="0"/>
        </w:numPr>
        <w:spacing w:before="0"/>
        <w:ind w:firstLine="482"/>
        <w:jc w:val="both"/>
        <w:rPr>
          <w:sz w:val="24"/>
          <w:szCs w:val="24"/>
        </w:rPr>
      </w:pPr>
      <w:bookmarkStart w:id="85" w:name="_ref_1-a7d36e424a954b"/>
      <w:bookmarkEnd w:id="85"/>
      <w:r w:rsidRPr="00F16B60">
        <w:rPr>
          <w:sz w:val="24"/>
          <w:szCs w:val="24"/>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rsidR="00AD3E9B" w:rsidRPr="00F16B60" w:rsidRDefault="00AD3E9B" w:rsidP="00AD3E9B">
      <w:r w:rsidRPr="00F16B60">
        <w:rPr>
          <w:i/>
        </w:rPr>
        <w:t xml:space="preserve">(Основание: </w:t>
      </w:r>
      <w:hyperlink r:id="rId218" w:history="1">
        <w:r w:rsidRPr="00F16B60">
          <w:rPr>
            <w:rStyle w:val="aff0"/>
            <w:i/>
          </w:rPr>
          <w:t>п. 9</w:t>
        </w:r>
      </w:hyperlink>
      <w:r w:rsidRPr="00F16B60">
        <w:rPr>
          <w:i/>
        </w:rPr>
        <w:t xml:space="preserve"> СГС "Учетная политика")</w:t>
      </w:r>
    </w:p>
    <w:p w:rsidR="00AD3E9B" w:rsidRPr="00F16B60" w:rsidRDefault="00AD3E9B" w:rsidP="00AD3E9B">
      <w:pPr>
        <w:pStyle w:val="2"/>
        <w:keepNext w:val="0"/>
        <w:keepLines w:val="0"/>
        <w:numPr>
          <w:ilvl w:val="1"/>
          <w:numId w:val="0"/>
        </w:numPr>
        <w:spacing w:before="0"/>
        <w:ind w:firstLine="482"/>
        <w:jc w:val="both"/>
        <w:rPr>
          <w:sz w:val="24"/>
          <w:szCs w:val="24"/>
        </w:rPr>
      </w:pPr>
      <w:bookmarkStart w:id="86" w:name="_ref_1-2487a684569545"/>
      <w:bookmarkEnd w:id="86"/>
      <w:r w:rsidRPr="00F16B60">
        <w:rPr>
          <w:sz w:val="24"/>
          <w:szCs w:val="24"/>
        </w:rPr>
        <w:t xml:space="preserve">Аналитический учет расчетов с подотчетными лицами ведется в Журнале операций расчетов с подотчетными лицами </w:t>
      </w:r>
      <w:hyperlink r:id="rId219" w:history="1">
        <w:r w:rsidRPr="00F16B60">
          <w:rPr>
            <w:rStyle w:val="aff0"/>
            <w:color w:val="auto"/>
            <w:sz w:val="24"/>
            <w:szCs w:val="24"/>
          </w:rPr>
          <w:t>(ф. 0504071)</w:t>
        </w:r>
      </w:hyperlink>
      <w:r w:rsidRPr="00F16B60">
        <w:rPr>
          <w:sz w:val="24"/>
          <w:szCs w:val="24"/>
        </w:rPr>
        <w:t>.</w:t>
      </w:r>
    </w:p>
    <w:p w:rsidR="00AD3E9B" w:rsidRPr="00F16B60" w:rsidRDefault="00AD3E9B" w:rsidP="00AD3E9B">
      <w:r w:rsidRPr="00F16B60">
        <w:rPr>
          <w:i/>
        </w:rPr>
        <w:t xml:space="preserve">(Основание: </w:t>
      </w:r>
      <w:hyperlink r:id="rId220" w:history="1">
        <w:r w:rsidRPr="00F16B60">
          <w:rPr>
            <w:rStyle w:val="aff0"/>
            <w:i/>
          </w:rPr>
          <w:t>п. 218</w:t>
        </w:r>
      </w:hyperlink>
      <w:r w:rsidRPr="00F16B60">
        <w:rPr>
          <w:i/>
        </w:rPr>
        <w:t xml:space="preserve"> Инструкции № 157н)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87" w:name="_ref_1-30a8597693694b"/>
      <w:bookmarkEnd w:id="87"/>
      <w:r w:rsidRPr="00F16B60">
        <w:rPr>
          <w:sz w:val="24"/>
          <w:szCs w:val="24"/>
        </w:rP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221" w:history="1">
        <w:r w:rsidRPr="00F16B60">
          <w:rPr>
            <w:rStyle w:val="aff0"/>
            <w:color w:val="auto"/>
            <w:sz w:val="24"/>
            <w:szCs w:val="24"/>
          </w:rPr>
          <w:t>ф. 0504071</w:t>
        </w:r>
      </w:hyperlink>
      <w:r w:rsidRPr="00F16B60">
        <w:rPr>
          <w:sz w:val="24"/>
          <w:szCs w:val="24"/>
        </w:rPr>
        <w:t>).</w:t>
      </w:r>
    </w:p>
    <w:p w:rsidR="00AD3E9B" w:rsidRPr="00F16B60" w:rsidRDefault="00AD3E9B" w:rsidP="00AD3E9B">
      <w:r w:rsidRPr="00F16B60">
        <w:rPr>
          <w:i/>
        </w:rPr>
        <w:t xml:space="preserve">(Основание: </w:t>
      </w:r>
      <w:hyperlink r:id="rId222" w:history="1">
        <w:r w:rsidRPr="00F16B60">
          <w:rPr>
            <w:rStyle w:val="aff0"/>
            <w:i/>
          </w:rPr>
          <w:t>п. 257</w:t>
        </w:r>
      </w:hyperlink>
      <w:r w:rsidRPr="00F16B60">
        <w:rPr>
          <w:i/>
        </w:rPr>
        <w:t xml:space="preserve"> Инструкции № 157н)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88" w:name="_ref_1-e3ea9b3ebfbc4d"/>
      <w:bookmarkEnd w:id="88"/>
      <w:r w:rsidRPr="00F16B60">
        <w:rPr>
          <w:sz w:val="24"/>
          <w:szCs w:val="24"/>
        </w:rPr>
        <w:t>Аналитический учет расчетов по платежам в бюджеты ведется в Карточке учета средств и расчетов (</w:t>
      </w:r>
      <w:hyperlink r:id="rId223" w:history="1">
        <w:r w:rsidRPr="00F16B60">
          <w:rPr>
            <w:rStyle w:val="aff0"/>
            <w:color w:val="auto"/>
            <w:sz w:val="24"/>
            <w:szCs w:val="24"/>
          </w:rPr>
          <w:t>ф. 0504051</w:t>
        </w:r>
      </w:hyperlink>
      <w:r w:rsidRPr="00F16B60">
        <w:rPr>
          <w:sz w:val="24"/>
          <w:szCs w:val="24"/>
        </w:rPr>
        <w:t>).</w:t>
      </w:r>
    </w:p>
    <w:p w:rsidR="00AD3E9B" w:rsidRPr="00F16B60" w:rsidRDefault="00AD3E9B" w:rsidP="00AD3E9B">
      <w:r w:rsidRPr="00F16B60">
        <w:rPr>
          <w:i/>
        </w:rPr>
        <w:t xml:space="preserve">(Основание: </w:t>
      </w:r>
      <w:hyperlink r:id="rId224" w:history="1">
        <w:r w:rsidRPr="00F16B60">
          <w:rPr>
            <w:rStyle w:val="aff0"/>
            <w:i/>
          </w:rPr>
          <w:t>п. 264</w:t>
        </w:r>
      </w:hyperlink>
      <w:r w:rsidRPr="00F16B60">
        <w:rPr>
          <w:i/>
        </w:rPr>
        <w:t xml:space="preserve"> Инструкции № 157н)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89" w:name="_ref_1-0ca738b5835e41"/>
      <w:bookmarkEnd w:id="89"/>
      <w:r w:rsidRPr="00F16B60">
        <w:rPr>
          <w:sz w:val="24"/>
          <w:szCs w:val="24"/>
        </w:rPr>
        <w:t>Аналитический учет расчетов по оплате труда ведется по структурным подразделениям.</w:t>
      </w:r>
    </w:p>
    <w:p w:rsidR="00AD3E9B" w:rsidRPr="00F16B60" w:rsidRDefault="00AD3E9B" w:rsidP="00AD3E9B">
      <w:r w:rsidRPr="00F16B60">
        <w:rPr>
          <w:i/>
        </w:rPr>
        <w:t xml:space="preserve">(Основание: </w:t>
      </w:r>
      <w:hyperlink r:id="rId225" w:history="1">
        <w:r w:rsidRPr="00F16B60">
          <w:rPr>
            <w:rStyle w:val="aff0"/>
            <w:i/>
          </w:rPr>
          <w:t>п. 257</w:t>
        </w:r>
      </w:hyperlink>
      <w:r w:rsidRPr="00F16B60">
        <w:rPr>
          <w:i/>
        </w:rPr>
        <w:t xml:space="preserve"> Инструкции № 157н)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90" w:name="_ref_1-58646ddda2a743"/>
      <w:bookmarkEnd w:id="90"/>
      <w:r w:rsidRPr="00F16B60">
        <w:rPr>
          <w:sz w:val="24"/>
          <w:szCs w:val="24"/>
        </w:rPr>
        <w:t>Сверка персонифицированных данных управленческого учета с показателями балансовых счетов осуществляется ежеквартально на первое число месяца, следующего за отчетным кварталом.</w:t>
      </w:r>
    </w:p>
    <w:p w:rsidR="00AD3E9B" w:rsidRPr="00F16B60" w:rsidRDefault="00AD3E9B" w:rsidP="00AD3E9B">
      <w:r w:rsidRPr="00F16B60">
        <w:rPr>
          <w:i/>
        </w:rPr>
        <w:t xml:space="preserve">(Основание: </w:t>
      </w:r>
      <w:hyperlink r:id="rId226" w:history="1">
        <w:r w:rsidRPr="00F16B60">
          <w:rPr>
            <w:rStyle w:val="aff0"/>
            <w:i/>
          </w:rPr>
          <w:t>п. 257</w:t>
        </w:r>
      </w:hyperlink>
      <w:r w:rsidRPr="00F16B60">
        <w:rPr>
          <w:i/>
        </w:rPr>
        <w:t xml:space="preserve"> Инструкции № 157н)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91" w:name="_ref_1-f4c21c54de794e"/>
      <w:bookmarkEnd w:id="91"/>
      <w:r w:rsidRPr="00F16B60">
        <w:rPr>
          <w:sz w:val="24"/>
          <w:szCs w:val="24"/>
        </w:rPr>
        <w:t>В Табеле учета использования рабочего времени (</w:t>
      </w:r>
      <w:hyperlink r:id="rId227" w:history="1">
        <w:r w:rsidRPr="00F16B60">
          <w:rPr>
            <w:rStyle w:val="aff0"/>
            <w:color w:val="auto"/>
            <w:sz w:val="24"/>
            <w:szCs w:val="24"/>
          </w:rPr>
          <w:t>ф. 0504421</w:t>
        </w:r>
      </w:hyperlink>
      <w:r w:rsidRPr="00F16B60">
        <w:rPr>
          <w:sz w:val="24"/>
          <w:szCs w:val="24"/>
        </w:rPr>
        <w:t>) отражаются фактические затраты рабочего времени.</w:t>
      </w:r>
    </w:p>
    <w:p w:rsidR="00AD3E9B" w:rsidRPr="00F16B60" w:rsidRDefault="00AD3E9B" w:rsidP="00AD3E9B">
      <w:r w:rsidRPr="00F16B60">
        <w:rPr>
          <w:i/>
        </w:rPr>
        <w:t xml:space="preserve">(Основание: Методические </w:t>
      </w:r>
      <w:hyperlink r:id="rId228" w:history="1">
        <w:r w:rsidRPr="00F16B60">
          <w:rPr>
            <w:rStyle w:val="aff0"/>
            <w:i/>
          </w:rPr>
          <w:t>указания</w:t>
        </w:r>
      </w:hyperlink>
      <w:r w:rsidRPr="00F16B60">
        <w:rPr>
          <w:i/>
        </w:rPr>
        <w:t xml:space="preserve"> № 52н)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92" w:name="_ref_1-5da98327652146"/>
      <w:bookmarkEnd w:id="92"/>
      <w:r w:rsidRPr="00F16B60">
        <w:rPr>
          <w:sz w:val="24"/>
          <w:szCs w:val="24"/>
        </w:rPr>
        <w:t xml:space="preserve">В целях формирования в годовой бухгалтерской (финансовой) отчетности информации об операциях со связанными сторонами к 23-му разряду номера </w:t>
      </w:r>
      <w:r w:rsidRPr="00F16B60">
        <w:rPr>
          <w:sz w:val="24"/>
          <w:szCs w:val="24"/>
        </w:rPr>
        <w:lastRenderedPageBreak/>
        <w:t>соответствующего счета учета через точку добавляется код     (номер или буквы аналитического кода для учета операций со связанными сторонами)    "Операции со связанными сторонами".</w:t>
      </w:r>
    </w:p>
    <w:p w:rsidR="00AD3E9B" w:rsidRPr="00F16B60" w:rsidRDefault="00AD3E9B" w:rsidP="00AD3E9B">
      <w:r w:rsidRPr="00F16B60">
        <w:rPr>
          <w:i/>
        </w:rPr>
        <w:t xml:space="preserve">(Основание: </w:t>
      </w:r>
      <w:hyperlink r:id="rId229" w:history="1">
        <w:r w:rsidRPr="00F16B60">
          <w:rPr>
            <w:rStyle w:val="aff0"/>
            <w:i/>
          </w:rPr>
          <w:t>п. 9</w:t>
        </w:r>
      </w:hyperlink>
      <w:r w:rsidRPr="00F16B60">
        <w:rPr>
          <w:i/>
        </w:rPr>
        <w:t xml:space="preserve"> СГС "Учетная политика" </w:t>
      </w:r>
      <w:hyperlink r:id="rId230" w:history="1">
        <w:r w:rsidRPr="00F16B60">
          <w:rPr>
            <w:rStyle w:val="aff0"/>
            <w:i/>
          </w:rPr>
          <w:t>п. п. 10</w:t>
        </w:r>
      </w:hyperlink>
      <w:r w:rsidRPr="00F16B60">
        <w:rPr>
          <w:i/>
        </w:rPr>
        <w:t xml:space="preserve">, </w:t>
      </w:r>
      <w:hyperlink r:id="rId231" w:history="1">
        <w:r w:rsidRPr="00F16B60">
          <w:rPr>
            <w:rStyle w:val="aff0"/>
            <w:i/>
          </w:rPr>
          <w:t>11</w:t>
        </w:r>
      </w:hyperlink>
      <w:r w:rsidRPr="00F16B60">
        <w:rPr>
          <w:i/>
        </w:rPr>
        <w:t xml:space="preserve"> СГС "Информация о связанных сторонах")</w:t>
      </w:r>
    </w:p>
    <w:p w:rsidR="00AD3E9B" w:rsidRPr="00F16B60" w:rsidRDefault="00AD3E9B" w:rsidP="00AD3E9B">
      <w:pPr>
        <w:pStyle w:val="2"/>
        <w:keepNext w:val="0"/>
        <w:keepLines w:val="0"/>
        <w:numPr>
          <w:ilvl w:val="1"/>
          <w:numId w:val="0"/>
        </w:numPr>
        <w:spacing w:before="0"/>
        <w:ind w:firstLine="482"/>
        <w:jc w:val="both"/>
        <w:rPr>
          <w:sz w:val="24"/>
          <w:szCs w:val="24"/>
        </w:rPr>
      </w:pPr>
      <w:bookmarkStart w:id="93" w:name="_ref_1-1d3797c7af0540"/>
      <w:bookmarkEnd w:id="93"/>
      <w:r w:rsidRPr="00F16B60">
        <w:rPr>
          <w:sz w:val="24"/>
          <w:szCs w:val="24"/>
        </w:rPr>
        <w:t>По не исполненной в срок и не соответствующей критериям признания актива дебиторской задолженности создается резерв.</w:t>
      </w:r>
    </w:p>
    <w:p w:rsidR="00AD3E9B" w:rsidRPr="00F16B60" w:rsidRDefault="00AD3E9B" w:rsidP="00AD3E9B">
      <w:r w:rsidRPr="00F16B60">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AD3E9B" w:rsidRPr="00F16B60" w:rsidRDefault="00AD3E9B" w:rsidP="00AD3E9B">
      <w:r w:rsidRPr="00F16B60">
        <w:rPr>
          <w:i/>
        </w:rPr>
        <w:t xml:space="preserve">(Основание: </w:t>
      </w:r>
      <w:hyperlink r:id="rId232" w:history="1">
        <w:r w:rsidRPr="00F16B60">
          <w:rPr>
            <w:rStyle w:val="aff0"/>
            <w:i/>
          </w:rPr>
          <w:t>п. 11</w:t>
        </w:r>
      </w:hyperlink>
      <w:r w:rsidRPr="00F16B60">
        <w:rPr>
          <w:i/>
        </w:rPr>
        <w:t xml:space="preserve"> СГС "Доходы", </w:t>
      </w:r>
      <w:hyperlink r:id="rId233" w:history="1">
        <w:r w:rsidRPr="00F16B60">
          <w:rPr>
            <w:rStyle w:val="aff0"/>
            <w:i/>
          </w:rPr>
          <w:t>п. 9</w:t>
        </w:r>
      </w:hyperlink>
      <w:r w:rsidRPr="00F16B60">
        <w:rPr>
          <w:i/>
        </w:rPr>
        <w:t xml:space="preserve"> СГС "Учетная политика")</w:t>
      </w:r>
    </w:p>
    <w:p w:rsidR="00AD3E9B" w:rsidRPr="00F16B60" w:rsidRDefault="00AD3E9B" w:rsidP="00AD3E9B">
      <w:pPr>
        <w:pStyle w:val="2"/>
        <w:keepNext w:val="0"/>
        <w:keepLines w:val="0"/>
        <w:numPr>
          <w:ilvl w:val="1"/>
          <w:numId w:val="0"/>
        </w:numPr>
        <w:spacing w:before="0"/>
        <w:ind w:firstLine="482"/>
        <w:jc w:val="both"/>
        <w:rPr>
          <w:sz w:val="24"/>
          <w:szCs w:val="24"/>
        </w:rPr>
      </w:pPr>
      <w:bookmarkStart w:id="94" w:name="_ref_1-61b634ba8fc149"/>
      <w:bookmarkEnd w:id="94"/>
      <w:r w:rsidRPr="00F16B60">
        <w:rPr>
          <w:sz w:val="24"/>
          <w:szCs w:val="24"/>
        </w:rPr>
        <w:t>Резерв по сомнительной задолженности формируется (корректируется) один раз в год - на конец отчетного года.</w:t>
      </w:r>
    </w:p>
    <w:p w:rsidR="00AD3E9B" w:rsidRPr="00F16B60" w:rsidRDefault="00AD3E9B" w:rsidP="00AD3E9B">
      <w:pPr>
        <w:pStyle w:val="2"/>
        <w:keepNext w:val="0"/>
        <w:keepLines w:val="0"/>
        <w:numPr>
          <w:ilvl w:val="1"/>
          <w:numId w:val="0"/>
        </w:numPr>
        <w:spacing w:before="0"/>
        <w:ind w:firstLine="482"/>
        <w:jc w:val="both"/>
        <w:rPr>
          <w:sz w:val="24"/>
          <w:szCs w:val="24"/>
        </w:rPr>
      </w:pPr>
      <w:bookmarkStart w:id="95" w:name="_ref_1-c0900f4cd9e04b"/>
      <w:bookmarkEnd w:id="95"/>
      <w:r w:rsidRPr="00F16B60">
        <w:rPr>
          <w:sz w:val="24"/>
          <w:szCs w:val="24"/>
        </w:rPr>
        <w:t>Создание резерва по сомнительной задолженности отражается путем уменьшения величины такой задолженности и относится на счет 0 401 10 173.</w:t>
      </w:r>
    </w:p>
    <w:p w:rsidR="00AD3E9B" w:rsidRPr="00F16B60" w:rsidRDefault="00AD3E9B" w:rsidP="00AD3E9B">
      <w:r w:rsidRPr="00F16B60">
        <w:rPr>
          <w:i/>
        </w:rPr>
        <w:t xml:space="preserve">(Основание: </w:t>
      </w:r>
      <w:hyperlink r:id="rId234" w:history="1">
        <w:r w:rsidRPr="00F16B60">
          <w:rPr>
            <w:rStyle w:val="aff0"/>
            <w:i/>
          </w:rPr>
          <w:t>п. 11</w:t>
        </w:r>
      </w:hyperlink>
      <w:r w:rsidRPr="00F16B60">
        <w:rPr>
          <w:i/>
        </w:rPr>
        <w:t xml:space="preserve"> СГС "Доходы", </w:t>
      </w:r>
      <w:hyperlink r:id="rId235" w:history="1">
        <w:r w:rsidRPr="00F16B60">
          <w:rPr>
            <w:rStyle w:val="aff0"/>
            <w:i/>
          </w:rPr>
          <w:t>Письмо</w:t>
        </w:r>
      </w:hyperlink>
      <w:r w:rsidRPr="00F16B60">
        <w:rPr>
          <w:i/>
        </w:rPr>
        <w:t xml:space="preserve"> Минфина России от 26.04.2019 № 02-07-10/31169)</w:t>
      </w:r>
    </w:p>
    <w:p w:rsidR="00AD3E9B" w:rsidRPr="00F16B60" w:rsidRDefault="00AD3E9B" w:rsidP="00AD3E9B">
      <w:pPr>
        <w:pStyle w:val="2"/>
        <w:keepNext w:val="0"/>
        <w:keepLines w:val="0"/>
        <w:numPr>
          <w:ilvl w:val="1"/>
          <w:numId w:val="0"/>
        </w:numPr>
        <w:spacing w:before="0"/>
        <w:ind w:firstLine="482"/>
        <w:jc w:val="both"/>
        <w:rPr>
          <w:sz w:val="24"/>
          <w:szCs w:val="24"/>
        </w:rPr>
      </w:pPr>
      <w:bookmarkStart w:id="96" w:name="_ref_1-21bb7eea61f94f"/>
      <w:bookmarkEnd w:id="96"/>
      <w:r w:rsidRPr="00F16B60">
        <w:rPr>
          <w:sz w:val="24"/>
          <w:szCs w:val="24"/>
        </w:rPr>
        <w:t>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(номер или буквы аналитического кода для учета резерва)    </w:t>
      </w:r>
      <w:r w:rsidRPr="00F16B60">
        <w:rPr>
          <w:i/>
          <w:sz w:val="24"/>
          <w:szCs w:val="24"/>
        </w:rPr>
        <w:t xml:space="preserve"> </w:t>
      </w:r>
      <w:r w:rsidRPr="00F16B60">
        <w:rPr>
          <w:sz w:val="24"/>
          <w:szCs w:val="24"/>
        </w:rPr>
        <w:t>"Резерв по сомнительной задолженности".</w:t>
      </w:r>
    </w:p>
    <w:p w:rsidR="00AD3E9B" w:rsidRPr="00F16B60" w:rsidRDefault="00AD3E9B" w:rsidP="00AD3E9B">
      <w:r w:rsidRPr="00F16B60">
        <w:rPr>
          <w:i/>
        </w:rPr>
        <w:t xml:space="preserve">(Основание: </w:t>
      </w:r>
      <w:hyperlink r:id="rId236" w:history="1">
        <w:r w:rsidRPr="00F16B60">
          <w:rPr>
            <w:rStyle w:val="aff0"/>
            <w:i/>
          </w:rPr>
          <w:t>п. 9</w:t>
        </w:r>
      </w:hyperlink>
      <w:r w:rsidRPr="00F16B60">
        <w:rPr>
          <w:i/>
        </w:rPr>
        <w:t xml:space="preserve"> СГС "Учетная политика")</w:t>
      </w:r>
    </w:p>
    <w:p w:rsidR="00AD3E9B" w:rsidRPr="00F16B60" w:rsidRDefault="00AD3E9B" w:rsidP="00AD3E9B">
      <w:pPr>
        <w:pStyle w:val="1"/>
        <w:keepLines/>
        <w:spacing w:line="276" w:lineRule="auto"/>
        <w:rPr>
          <w:szCs w:val="24"/>
        </w:rPr>
      </w:pPr>
      <w:bookmarkStart w:id="97" w:name="_ref_1-f8de209f15c34c"/>
      <w:bookmarkEnd w:id="97"/>
      <w:r w:rsidRPr="00F16B60">
        <w:rPr>
          <w:szCs w:val="24"/>
        </w:rPr>
        <w:t>Финансовый результат</w:t>
      </w:r>
    </w:p>
    <w:p w:rsidR="00AD3E9B" w:rsidRPr="00F16B60" w:rsidRDefault="00AD3E9B" w:rsidP="00AD3E9B">
      <w:pPr>
        <w:pStyle w:val="2"/>
        <w:keepNext w:val="0"/>
        <w:keepLines w:val="0"/>
        <w:numPr>
          <w:ilvl w:val="1"/>
          <w:numId w:val="0"/>
        </w:numPr>
        <w:spacing w:before="0"/>
        <w:ind w:firstLine="482"/>
        <w:jc w:val="both"/>
        <w:rPr>
          <w:sz w:val="24"/>
          <w:szCs w:val="24"/>
        </w:rPr>
      </w:pPr>
      <w:bookmarkStart w:id="98" w:name="_ref_1-4c671d0474494a"/>
      <w:bookmarkEnd w:id="98"/>
      <w:r w:rsidRPr="00F16B60">
        <w:rPr>
          <w:sz w:val="24"/>
          <w:szCs w:val="24"/>
        </w:rPr>
        <w:t>Как расходы будущих периодов учитываются расходы на:</w:t>
      </w:r>
    </w:p>
    <w:p w:rsidR="00AD3E9B" w:rsidRPr="00F16B60" w:rsidRDefault="00AD3E9B" w:rsidP="00AD3E9B">
      <w:pPr>
        <w:pStyle w:val="af"/>
        <w:numPr>
          <w:ilvl w:val="1"/>
          <w:numId w:val="8"/>
        </w:numPr>
        <w:spacing w:before="0" w:after="0"/>
        <w:ind w:left="964" w:firstLine="0"/>
        <w:jc w:val="both"/>
        <w:rPr>
          <w:sz w:val="24"/>
          <w:szCs w:val="24"/>
        </w:rPr>
      </w:pPr>
      <w:r w:rsidRPr="00F16B60">
        <w:rPr>
          <w:sz w:val="24"/>
          <w:szCs w:val="24"/>
        </w:rPr>
        <w:t>страхование имущества, гражданской ответственности;</w:t>
      </w:r>
    </w:p>
    <w:p w:rsidR="00AD3E9B" w:rsidRPr="00F16B60" w:rsidRDefault="00AD3E9B" w:rsidP="00AD3E9B">
      <w:pPr>
        <w:pStyle w:val="af"/>
        <w:numPr>
          <w:ilvl w:val="1"/>
          <w:numId w:val="8"/>
        </w:numPr>
        <w:spacing w:before="0" w:after="0"/>
        <w:ind w:left="964" w:firstLine="0"/>
        <w:jc w:val="both"/>
        <w:rPr>
          <w:sz w:val="24"/>
          <w:szCs w:val="24"/>
        </w:rPr>
      </w:pPr>
      <w:r w:rsidRPr="00F16B60">
        <w:rPr>
          <w:sz w:val="24"/>
          <w:szCs w:val="24"/>
        </w:rPr>
        <w:t>выплату отпускных за неотработанные дни отпуска;</w:t>
      </w:r>
    </w:p>
    <w:p w:rsidR="00AD3E9B" w:rsidRPr="00F16B60" w:rsidRDefault="00AD3E9B" w:rsidP="00AD3E9B">
      <w:pPr>
        <w:pStyle w:val="af"/>
        <w:numPr>
          <w:ilvl w:val="1"/>
          <w:numId w:val="8"/>
        </w:numPr>
        <w:spacing w:before="0" w:after="0"/>
        <w:ind w:left="964" w:firstLine="0"/>
        <w:jc w:val="both"/>
        <w:rPr>
          <w:sz w:val="24"/>
          <w:szCs w:val="24"/>
        </w:rPr>
      </w:pPr>
      <w:r w:rsidRPr="00F16B60">
        <w:rPr>
          <w:sz w:val="24"/>
          <w:szCs w:val="24"/>
        </w:rPr>
        <w:t>неравномерно производимый ремонт основных средств.</w:t>
      </w:r>
    </w:p>
    <w:p w:rsidR="00AD3E9B" w:rsidRPr="00F16B60" w:rsidRDefault="00AD3E9B" w:rsidP="00AD3E9B">
      <w:r w:rsidRPr="00F16B60">
        <w:rPr>
          <w:i/>
        </w:rPr>
        <w:t xml:space="preserve">(Основание: </w:t>
      </w:r>
      <w:hyperlink r:id="rId237" w:history="1">
        <w:r w:rsidRPr="00F16B60">
          <w:rPr>
            <w:rStyle w:val="aff0"/>
            <w:i/>
          </w:rPr>
          <w:t>п. 302</w:t>
        </w:r>
      </w:hyperlink>
      <w:r w:rsidRPr="00F16B60">
        <w:rPr>
          <w:i/>
        </w:rPr>
        <w:t xml:space="preserve"> Инструкции № 157н)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99" w:name="_ref_1-7b766f6e05004a"/>
      <w:bookmarkEnd w:id="99"/>
      <w:r w:rsidRPr="00F16B60">
        <w:rPr>
          <w:sz w:val="24"/>
          <w:szCs w:val="24"/>
        </w:rPr>
        <w:t>Расходы на страхование имущества (гражданской ответственности) относятся на финансовый результат текущего финансового года пропорционально календарным дням действия договора в каждом месяце.</w:t>
      </w:r>
    </w:p>
    <w:p w:rsidR="00AD3E9B" w:rsidRPr="00F16B60" w:rsidRDefault="00AD3E9B" w:rsidP="00AD3E9B">
      <w:r w:rsidRPr="00F16B60">
        <w:rPr>
          <w:i/>
        </w:rPr>
        <w:t xml:space="preserve">(Основание: </w:t>
      </w:r>
      <w:hyperlink r:id="rId238" w:history="1">
        <w:r w:rsidRPr="00F16B60">
          <w:rPr>
            <w:rStyle w:val="aff0"/>
            <w:i/>
          </w:rPr>
          <w:t>п. 302</w:t>
        </w:r>
      </w:hyperlink>
      <w:r w:rsidRPr="00F16B60">
        <w:rPr>
          <w:i/>
        </w:rPr>
        <w:t xml:space="preserve"> Инструкции № 157н)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100" w:name="_ref_1-9acfb7b8eb8b4a"/>
      <w:bookmarkEnd w:id="100"/>
      <w:r w:rsidRPr="00F16B60">
        <w:rPr>
          <w:sz w:val="24"/>
          <w:szCs w:val="24"/>
        </w:rPr>
        <w:t>Расходы на выплату отпускных за неотработанные дни отпуска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p>
    <w:p w:rsidR="00AD3E9B" w:rsidRPr="00F16B60" w:rsidRDefault="00AD3E9B" w:rsidP="00AD3E9B">
      <w:r w:rsidRPr="00F16B60">
        <w:rPr>
          <w:i/>
        </w:rPr>
        <w:t xml:space="preserve">(Основание: </w:t>
      </w:r>
      <w:hyperlink r:id="rId239" w:history="1">
        <w:r w:rsidRPr="00F16B60">
          <w:rPr>
            <w:rStyle w:val="aff0"/>
            <w:i/>
          </w:rPr>
          <w:t>п. 302</w:t>
        </w:r>
      </w:hyperlink>
      <w:r w:rsidRPr="00F16B60">
        <w:rPr>
          <w:i/>
        </w:rPr>
        <w:t xml:space="preserve"> Инструкции № 157н)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101" w:name="_ref_1-519e87ececfe4d"/>
      <w:bookmarkEnd w:id="101"/>
      <w:r w:rsidRPr="00F16B60">
        <w:rPr>
          <w:sz w:val="24"/>
          <w:szCs w:val="24"/>
        </w:rPr>
        <w:t>Расходы на неравномерно производимый ремонт основных средств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p>
    <w:p w:rsidR="00AD3E9B" w:rsidRPr="00F16B60" w:rsidRDefault="00AD3E9B" w:rsidP="00AD3E9B">
      <w:r w:rsidRPr="00F16B60">
        <w:rPr>
          <w:i/>
        </w:rPr>
        <w:t xml:space="preserve">(Основание: </w:t>
      </w:r>
      <w:hyperlink r:id="rId240" w:history="1">
        <w:r w:rsidRPr="00F16B60">
          <w:rPr>
            <w:rStyle w:val="aff0"/>
            <w:i/>
          </w:rPr>
          <w:t>п. 302</w:t>
        </w:r>
      </w:hyperlink>
      <w:r w:rsidRPr="00F16B60">
        <w:rPr>
          <w:i/>
        </w:rPr>
        <w:t xml:space="preserve"> Инструкции № 157н)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102" w:name="_ref_1-70b7b8c0814e49"/>
      <w:bookmarkEnd w:id="102"/>
      <w:r w:rsidRPr="00F16B60">
        <w:rPr>
          <w:sz w:val="24"/>
          <w:szCs w:val="24"/>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AD3E9B" w:rsidRPr="00F16B60" w:rsidRDefault="00AD3E9B" w:rsidP="00AD3E9B">
      <w:r w:rsidRPr="00F16B60">
        <w:rPr>
          <w:i/>
        </w:rPr>
        <w:lastRenderedPageBreak/>
        <w:t xml:space="preserve">(Основание: </w:t>
      </w:r>
      <w:hyperlink r:id="rId241" w:history="1">
        <w:r w:rsidRPr="00F16B60">
          <w:rPr>
            <w:rStyle w:val="aff0"/>
            <w:i/>
          </w:rPr>
          <w:t>п. 302.1</w:t>
        </w:r>
      </w:hyperlink>
      <w:r w:rsidRPr="00F16B60">
        <w:rPr>
          <w:i/>
        </w:rPr>
        <w:t xml:space="preserve"> Инструкции № 157н, </w:t>
      </w:r>
      <w:hyperlink r:id="rId242" w:history="1">
        <w:r w:rsidRPr="00F16B60">
          <w:rPr>
            <w:rStyle w:val="aff0"/>
            <w:i/>
          </w:rPr>
          <w:t>п. 6</w:t>
        </w:r>
      </w:hyperlink>
      <w:r w:rsidRPr="00F16B60">
        <w:rPr>
          <w:i/>
        </w:rPr>
        <w:t xml:space="preserve"> СГС "Резервы</w:t>
      </w:r>
      <w:r w:rsidRPr="00F16B60">
        <w:t>"</w:t>
      </w:r>
      <w:r w:rsidRPr="00F16B60">
        <w:rPr>
          <w:i/>
        </w:rPr>
        <w:t>)</w:t>
      </w:r>
    </w:p>
    <w:p w:rsidR="00AD3E9B" w:rsidRPr="00F16B60" w:rsidRDefault="00AD3E9B" w:rsidP="00AD3E9B">
      <w:pPr>
        <w:pStyle w:val="2"/>
        <w:keepNext w:val="0"/>
        <w:keepLines w:val="0"/>
        <w:numPr>
          <w:ilvl w:val="1"/>
          <w:numId w:val="0"/>
        </w:numPr>
        <w:spacing w:before="0"/>
        <w:ind w:firstLine="482"/>
        <w:jc w:val="both"/>
        <w:rPr>
          <w:sz w:val="24"/>
          <w:szCs w:val="24"/>
        </w:rPr>
      </w:pPr>
      <w:bookmarkStart w:id="103" w:name="_ref_1-c1a65cda3f114f"/>
      <w:bookmarkEnd w:id="103"/>
      <w:r w:rsidRPr="00F16B60">
        <w:rPr>
          <w:sz w:val="24"/>
          <w:szCs w:val="24"/>
        </w:rPr>
        <w:t xml:space="preserve">Аналитический учет резервов предстоящих расходов ведется в Карточке учета средств и расчетов </w:t>
      </w:r>
      <w:hyperlink r:id="rId243" w:history="1">
        <w:r w:rsidRPr="00F16B60">
          <w:rPr>
            <w:rStyle w:val="aff0"/>
            <w:color w:val="auto"/>
            <w:sz w:val="24"/>
            <w:szCs w:val="24"/>
          </w:rPr>
          <w:t>(ф. 0504051)</w:t>
        </w:r>
      </w:hyperlink>
      <w:r w:rsidRPr="00F16B60">
        <w:rPr>
          <w:sz w:val="24"/>
          <w:szCs w:val="24"/>
        </w:rPr>
        <w:t>.</w:t>
      </w:r>
    </w:p>
    <w:p w:rsidR="00AD3E9B" w:rsidRPr="00F16B60" w:rsidRDefault="00AD3E9B" w:rsidP="00AD3E9B">
      <w:r w:rsidRPr="00F16B60">
        <w:rPr>
          <w:i/>
        </w:rPr>
        <w:t xml:space="preserve">(Основание: </w:t>
      </w:r>
      <w:hyperlink r:id="rId244" w:history="1">
        <w:r w:rsidRPr="00F16B60">
          <w:rPr>
            <w:rStyle w:val="aff0"/>
            <w:i/>
          </w:rPr>
          <w:t>п. 302.1</w:t>
        </w:r>
      </w:hyperlink>
      <w:r w:rsidRPr="00F16B60">
        <w:rPr>
          <w:i/>
        </w:rPr>
        <w:t xml:space="preserve"> Инструкции № 157н)</w:t>
      </w:r>
    </w:p>
    <w:p w:rsidR="00AD3E9B" w:rsidRPr="00F16B60" w:rsidRDefault="00AD3E9B" w:rsidP="00AD3E9B">
      <w:pPr>
        <w:pStyle w:val="2"/>
        <w:spacing w:before="0"/>
        <w:ind w:firstLine="482"/>
        <w:rPr>
          <w:sz w:val="24"/>
          <w:szCs w:val="24"/>
        </w:rPr>
      </w:pPr>
      <w:bookmarkStart w:id="104" w:name="_ref_1-4e68481be8924f"/>
      <w:bookmarkEnd w:id="104"/>
    </w:p>
    <w:p w:rsidR="00AD3E9B" w:rsidRPr="00F16B60" w:rsidRDefault="00AD3E9B" w:rsidP="00AD3E9B">
      <w:pPr>
        <w:pStyle w:val="1"/>
        <w:keepLines/>
        <w:spacing w:line="276" w:lineRule="auto"/>
        <w:rPr>
          <w:szCs w:val="24"/>
        </w:rPr>
      </w:pPr>
      <w:bookmarkStart w:id="105" w:name="_ref_1-74b24bac06b84f"/>
      <w:bookmarkEnd w:id="105"/>
      <w:r w:rsidRPr="00F16B60">
        <w:rPr>
          <w:szCs w:val="24"/>
        </w:rPr>
        <w:t>Санкционирование расходов</w:t>
      </w:r>
    </w:p>
    <w:p w:rsidR="00AD3E9B" w:rsidRPr="00F16B60" w:rsidRDefault="00AD3E9B" w:rsidP="00AD3E9B">
      <w:pPr>
        <w:pStyle w:val="2"/>
        <w:keepNext w:val="0"/>
        <w:keepLines w:val="0"/>
        <w:numPr>
          <w:ilvl w:val="1"/>
          <w:numId w:val="0"/>
        </w:numPr>
        <w:spacing w:before="0"/>
        <w:ind w:firstLine="482"/>
        <w:jc w:val="both"/>
        <w:rPr>
          <w:sz w:val="24"/>
          <w:szCs w:val="24"/>
        </w:rPr>
      </w:pPr>
      <w:bookmarkStart w:id="106" w:name="_ref_1-e5c3201eeb7540"/>
      <w:bookmarkEnd w:id="106"/>
      <w:r w:rsidRPr="00F16B60">
        <w:rPr>
          <w:sz w:val="24"/>
          <w:szCs w:val="24"/>
        </w:rPr>
        <w:t>Учет принимаемых обязательств осуществляется на основании:</w:t>
      </w:r>
    </w:p>
    <w:p w:rsidR="00AD3E9B" w:rsidRPr="00F16B60" w:rsidRDefault="00AD3E9B" w:rsidP="00AD3E9B">
      <w:pPr>
        <w:pStyle w:val="af"/>
        <w:numPr>
          <w:ilvl w:val="1"/>
          <w:numId w:val="9"/>
        </w:numPr>
        <w:spacing w:before="0" w:after="0"/>
        <w:ind w:left="964" w:firstLine="0"/>
        <w:jc w:val="both"/>
        <w:rPr>
          <w:sz w:val="24"/>
          <w:szCs w:val="24"/>
        </w:rPr>
      </w:pPr>
      <w:r w:rsidRPr="00F16B60">
        <w:rPr>
          <w:sz w:val="24"/>
          <w:szCs w:val="24"/>
        </w:rPr>
        <w:t>извещения о проведении конкурса, аукциона, торгов, запроса котировок, запроса предложений;</w:t>
      </w:r>
    </w:p>
    <w:p w:rsidR="00AD3E9B" w:rsidRPr="00F16B60" w:rsidRDefault="00AD3E9B" w:rsidP="00AD3E9B">
      <w:pPr>
        <w:pStyle w:val="af"/>
        <w:numPr>
          <w:ilvl w:val="1"/>
          <w:numId w:val="9"/>
        </w:numPr>
        <w:spacing w:before="0" w:after="0"/>
        <w:ind w:left="964" w:firstLine="0"/>
        <w:jc w:val="both"/>
        <w:rPr>
          <w:sz w:val="24"/>
          <w:szCs w:val="24"/>
        </w:rPr>
      </w:pPr>
      <w:r w:rsidRPr="00F16B60">
        <w:rPr>
          <w:sz w:val="24"/>
          <w:szCs w:val="24"/>
        </w:rPr>
        <w:t>приглашения принять участие в определении поставщика (подрядчика, исполнителя);</w:t>
      </w:r>
    </w:p>
    <w:p w:rsidR="00AD3E9B" w:rsidRPr="00F16B60" w:rsidRDefault="00AD3E9B" w:rsidP="00AD3E9B">
      <w:pPr>
        <w:pStyle w:val="af"/>
        <w:numPr>
          <w:ilvl w:val="1"/>
          <w:numId w:val="9"/>
        </w:numPr>
        <w:spacing w:before="0" w:after="0"/>
        <w:ind w:left="964" w:firstLine="0"/>
        <w:jc w:val="both"/>
        <w:rPr>
          <w:sz w:val="24"/>
          <w:szCs w:val="24"/>
        </w:rPr>
      </w:pPr>
      <w:r w:rsidRPr="00F16B60">
        <w:rPr>
          <w:sz w:val="24"/>
          <w:szCs w:val="24"/>
        </w:rPr>
        <w:t>контракта на поставку товаров, выполнение работ, оказание услуг;</w:t>
      </w:r>
    </w:p>
    <w:p w:rsidR="00AD3E9B" w:rsidRPr="00F16B60" w:rsidRDefault="00AD3E9B" w:rsidP="00AD3E9B">
      <w:pPr>
        <w:pStyle w:val="af"/>
        <w:numPr>
          <w:ilvl w:val="1"/>
          <w:numId w:val="9"/>
        </w:numPr>
        <w:spacing w:before="0" w:after="0"/>
        <w:ind w:left="964" w:firstLine="0"/>
        <w:jc w:val="both"/>
        <w:rPr>
          <w:sz w:val="24"/>
          <w:szCs w:val="24"/>
        </w:rPr>
      </w:pPr>
      <w:r w:rsidRPr="00F16B60">
        <w:rPr>
          <w:sz w:val="24"/>
          <w:szCs w:val="24"/>
        </w:rPr>
        <w:t>договора на поставку товаров, выполнение работ, оказание услуг;</w:t>
      </w:r>
    </w:p>
    <w:p w:rsidR="00AD3E9B" w:rsidRPr="00F16B60" w:rsidRDefault="00AD3E9B" w:rsidP="00AD3E9B">
      <w:pPr>
        <w:pStyle w:val="af"/>
        <w:numPr>
          <w:ilvl w:val="1"/>
          <w:numId w:val="9"/>
        </w:numPr>
        <w:spacing w:before="0" w:after="0"/>
        <w:ind w:left="964" w:firstLine="0"/>
        <w:jc w:val="both"/>
        <w:rPr>
          <w:sz w:val="24"/>
          <w:szCs w:val="24"/>
        </w:rPr>
      </w:pPr>
      <w:r w:rsidRPr="00F16B60">
        <w:rPr>
          <w:sz w:val="24"/>
          <w:szCs w:val="24"/>
        </w:rPr>
        <w:t>протокола конкурсной комиссии;</w:t>
      </w:r>
    </w:p>
    <w:p w:rsidR="00AD3E9B" w:rsidRPr="00F16B60" w:rsidRDefault="00AD3E9B" w:rsidP="00AD3E9B">
      <w:pPr>
        <w:pStyle w:val="af"/>
        <w:numPr>
          <w:ilvl w:val="1"/>
          <w:numId w:val="9"/>
        </w:numPr>
        <w:spacing w:before="0" w:after="0"/>
        <w:ind w:left="964" w:firstLine="0"/>
        <w:jc w:val="both"/>
        <w:rPr>
          <w:sz w:val="24"/>
          <w:szCs w:val="24"/>
        </w:rPr>
      </w:pPr>
      <w:r w:rsidRPr="00F16B60">
        <w:rPr>
          <w:sz w:val="24"/>
          <w:szCs w:val="24"/>
        </w:rPr>
        <w:t>бухгалтерской справки (</w:t>
      </w:r>
      <w:hyperlink r:id="rId245" w:history="1">
        <w:r w:rsidRPr="00F16B60">
          <w:rPr>
            <w:rStyle w:val="aff0"/>
            <w:sz w:val="24"/>
            <w:szCs w:val="24"/>
          </w:rPr>
          <w:t>ф. 0504833</w:t>
        </w:r>
      </w:hyperlink>
      <w:r w:rsidRPr="00F16B60">
        <w:rPr>
          <w:sz w:val="24"/>
          <w:szCs w:val="24"/>
        </w:rPr>
        <w:t>).</w:t>
      </w:r>
    </w:p>
    <w:p w:rsidR="00AD3E9B" w:rsidRPr="00F16B60" w:rsidRDefault="00AD3E9B" w:rsidP="00AD3E9B">
      <w:r w:rsidRPr="00F16B60">
        <w:rPr>
          <w:i/>
        </w:rPr>
        <w:t>(Основание:</w:t>
      </w:r>
      <w:r w:rsidRPr="00F16B60">
        <w:t xml:space="preserve"> </w:t>
      </w:r>
      <w:hyperlink r:id="rId246" w:history="1">
        <w:r w:rsidRPr="00F16B60">
          <w:rPr>
            <w:rStyle w:val="aff0"/>
            <w:i/>
          </w:rPr>
          <w:t>п. 3 ст. 219</w:t>
        </w:r>
      </w:hyperlink>
      <w:r w:rsidRPr="00F16B60">
        <w:rPr>
          <w:i/>
        </w:rPr>
        <w:t xml:space="preserve"> БК РФ, </w:t>
      </w:r>
      <w:hyperlink r:id="rId247" w:history="1">
        <w:r w:rsidRPr="00F16B60">
          <w:rPr>
            <w:rStyle w:val="aff0"/>
            <w:i/>
          </w:rPr>
          <w:t>п. 318</w:t>
        </w:r>
      </w:hyperlink>
      <w:r w:rsidRPr="00F16B60">
        <w:rPr>
          <w:i/>
        </w:rPr>
        <w:t xml:space="preserve"> Инструкции № 157н, </w:t>
      </w:r>
      <w:hyperlink r:id="rId248" w:history="1">
        <w:r w:rsidRPr="00F16B60">
          <w:rPr>
            <w:rStyle w:val="aff0"/>
            <w:i/>
          </w:rPr>
          <w:t>п. 9</w:t>
        </w:r>
      </w:hyperlink>
      <w:r w:rsidRPr="00F16B60">
        <w:rPr>
          <w:i/>
        </w:rPr>
        <w:t xml:space="preserve"> СГС "Учетная политика")</w:t>
      </w:r>
    </w:p>
    <w:p w:rsidR="00AD3E9B" w:rsidRPr="00F16B60" w:rsidRDefault="00AD3E9B" w:rsidP="00AD3E9B">
      <w:pPr>
        <w:pStyle w:val="2"/>
        <w:keepNext w:val="0"/>
        <w:keepLines w:val="0"/>
        <w:numPr>
          <w:ilvl w:val="1"/>
          <w:numId w:val="0"/>
        </w:numPr>
        <w:spacing w:before="0"/>
        <w:ind w:firstLine="482"/>
        <w:jc w:val="both"/>
        <w:rPr>
          <w:sz w:val="24"/>
          <w:szCs w:val="24"/>
        </w:rPr>
      </w:pPr>
      <w:bookmarkStart w:id="107" w:name="_ref_1-731c7ac1727547"/>
      <w:bookmarkEnd w:id="107"/>
      <w:r w:rsidRPr="00F16B60">
        <w:rPr>
          <w:sz w:val="24"/>
          <w:szCs w:val="24"/>
        </w:rPr>
        <w:t>Учет обязательств осуществляется на основании:</w:t>
      </w:r>
    </w:p>
    <w:p w:rsidR="00AD3E9B" w:rsidRPr="00F16B60" w:rsidRDefault="00AD3E9B" w:rsidP="00AD3E9B">
      <w:pPr>
        <w:pStyle w:val="af"/>
        <w:numPr>
          <w:ilvl w:val="1"/>
          <w:numId w:val="10"/>
        </w:numPr>
        <w:spacing w:before="0" w:after="0"/>
        <w:ind w:left="964" w:firstLine="0"/>
        <w:jc w:val="both"/>
        <w:rPr>
          <w:sz w:val="24"/>
          <w:szCs w:val="24"/>
        </w:rPr>
      </w:pPr>
      <w:r w:rsidRPr="00F16B60">
        <w:rPr>
          <w:sz w:val="24"/>
          <w:szCs w:val="24"/>
        </w:rPr>
        <w:t>распорядительного документа об утверждении штатного расписания с расчетом годового фонда оплаты труда;</w:t>
      </w:r>
    </w:p>
    <w:p w:rsidR="00AD3E9B" w:rsidRPr="00F16B60" w:rsidRDefault="00AD3E9B" w:rsidP="00AD3E9B">
      <w:pPr>
        <w:pStyle w:val="af"/>
        <w:numPr>
          <w:ilvl w:val="1"/>
          <w:numId w:val="10"/>
        </w:numPr>
        <w:spacing w:before="0" w:after="0"/>
        <w:ind w:left="964" w:firstLine="0"/>
        <w:jc w:val="both"/>
        <w:rPr>
          <w:sz w:val="24"/>
          <w:szCs w:val="24"/>
        </w:rPr>
      </w:pPr>
      <w:r w:rsidRPr="00F16B60">
        <w:rPr>
          <w:sz w:val="24"/>
          <w:szCs w:val="24"/>
        </w:rPr>
        <w:t>договора (контракта) на поставку товаров, выполнение работ, оказание услуг;</w:t>
      </w:r>
    </w:p>
    <w:p w:rsidR="00AD3E9B" w:rsidRPr="00F16B60" w:rsidRDefault="00AD3E9B" w:rsidP="00AD3E9B">
      <w:pPr>
        <w:pStyle w:val="af"/>
        <w:numPr>
          <w:ilvl w:val="1"/>
          <w:numId w:val="10"/>
        </w:numPr>
        <w:spacing w:before="0" w:after="0"/>
        <w:ind w:left="964" w:firstLine="0"/>
        <w:jc w:val="both"/>
        <w:rPr>
          <w:sz w:val="24"/>
          <w:szCs w:val="24"/>
        </w:rPr>
      </w:pPr>
      <w:r w:rsidRPr="00F16B60">
        <w:rPr>
          <w:sz w:val="24"/>
          <w:szCs w:val="24"/>
        </w:rPr>
        <w:t>при отсутствии договора - акта выполненных работ (оказанных услуг), счета;</w:t>
      </w:r>
    </w:p>
    <w:p w:rsidR="00AD3E9B" w:rsidRPr="00F16B60" w:rsidRDefault="00AD3E9B" w:rsidP="00AD3E9B">
      <w:pPr>
        <w:pStyle w:val="af"/>
        <w:numPr>
          <w:ilvl w:val="1"/>
          <w:numId w:val="10"/>
        </w:numPr>
        <w:spacing w:before="0" w:after="0"/>
        <w:ind w:left="964" w:firstLine="0"/>
        <w:jc w:val="both"/>
        <w:rPr>
          <w:sz w:val="24"/>
          <w:szCs w:val="24"/>
        </w:rPr>
      </w:pPr>
      <w:r w:rsidRPr="00F16B60">
        <w:rPr>
          <w:sz w:val="24"/>
          <w:szCs w:val="24"/>
        </w:rPr>
        <w:t>исполнительного листа, судебного приказа;</w:t>
      </w:r>
    </w:p>
    <w:p w:rsidR="00AD3E9B" w:rsidRPr="00F16B60" w:rsidRDefault="00AD3E9B" w:rsidP="00AD3E9B">
      <w:pPr>
        <w:pStyle w:val="af"/>
        <w:numPr>
          <w:ilvl w:val="1"/>
          <w:numId w:val="10"/>
        </w:numPr>
        <w:spacing w:before="0" w:after="0"/>
        <w:ind w:left="964" w:firstLine="0"/>
        <w:jc w:val="both"/>
        <w:rPr>
          <w:sz w:val="24"/>
          <w:szCs w:val="24"/>
        </w:rPr>
      </w:pPr>
      <w:r w:rsidRPr="00F16B60">
        <w:rPr>
          <w:sz w:val="24"/>
          <w:szCs w:val="24"/>
        </w:rPr>
        <w:t>налоговой декларации, налогового расчета (расчета авансовых платежей), расчета по страховым взносам;</w:t>
      </w:r>
    </w:p>
    <w:p w:rsidR="00AD3E9B" w:rsidRPr="00F16B60" w:rsidRDefault="00AD3E9B" w:rsidP="00AD3E9B">
      <w:pPr>
        <w:pStyle w:val="af"/>
        <w:numPr>
          <w:ilvl w:val="1"/>
          <w:numId w:val="10"/>
        </w:numPr>
        <w:spacing w:before="0" w:after="0"/>
        <w:ind w:left="964" w:firstLine="0"/>
        <w:jc w:val="both"/>
        <w:rPr>
          <w:sz w:val="24"/>
          <w:szCs w:val="24"/>
        </w:rPr>
      </w:pPr>
      <w:r w:rsidRPr="00F16B60">
        <w:rPr>
          <w:sz w:val="24"/>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AD3E9B" w:rsidRPr="00F16B60" w:rsidRDefault="00AD3E9B" w:rsidP="00AD3E9B">
      <w:pPr>
        <w:pStyle w:val="af"/>
        <w:numPr>
          <w:ilvl w:val="1"/>
          <w:numId w:val="10"/>
        </w:numPr>
        <w:spacing w:before="0" w:after="0"/>
        <w:ind w:left="964" w:firstLine="0"/>
        <w:jc w:val="both"/>
        <w:rPr>
          <w:sz w:val="24"/>
          <w:szCs w:val="24"/>
        </w:rPr>
      </w:pPr>
      <w:r w:rsidRPr="00F16B60">
        <w:rPr>
          <w:sz w:val="24"/>
          <w:szCs w:val="24"/>
        </w:rPr>
        <w:t>согласованного главы сельского поселения заявления о выдаче под отчет денежных средств или авансового отчета.</w:t>
      </w:r>
    </w:p>
    <w:p w:rsidR="00AD3E9B" w:rsidRPr="00F16B60" w:rsidRDefault="00AD3E9B" w:rsidP="00AD3E9B">
      <w:r w:rsidRPr="00F16B60">
        <w:rPr>
          <w:i/>
        </w:rPr>
        <w:t>(Основание:</w:t>
      </w:r>
      <w:r w:rsidRPr="00F16B60">
        <w:t xml:space="preserve"> </w:t>
      </w:r>
      <w:hyperlink r:id="rId249" w:history="1">
        <w:r w:rsidRPr="00F16B60">
          <w:rPr>
            <w:rStyle w:val="aff0"/>
            <w:i/>
          </w:rPr>
          <w:t>п. 3 ст. 219</w:t>
        </w:r>
      </w:hyperlink>
      <w:r w:rsidRPr="00F16B60">
        <w:rPr>
          <w:i/>
        </w:rPr>
        <w:t xml:space="preserve"> БК РФ, </w:t>
      </w:r>
      <w:hyperlink r:id="rId250" w:history="1">
        <w:r w:rsidRPr="00F16B60">
          <w:rPr>
            <w:rStyle w:val="aff0"/>
            <w:i/>
          </w:rPr>
          <w:t>п. 318</w:t>
        </w:r>
      </w:hyperlink>
      <w:r w:rsidRPr="00F16B60">
        <w:rPr>
          <w:i/>
        </w:rPr>
        <w:t xml:space="preserve"> Инструкции № 157н, </w:t>
      </w:r>
      <w:hyperlink r:id="rId251" w:history="1">
        <w:r w:rsidRPr="00F16B60">
          <w:rPr>
            <w:rStyle w:val="aff0"/>
            <w:i/>
          </w:rPr>
          <w:t>п. 9</w:t>
        </w:r>
      </w:hyperlink>
      <w:r w:rsidRPr="00F16B60">
        <w:rPr>
          <w:i/>
        </w:rPr>
        <w:t xml:space="preserve"> СГС "Учетная политика")</w:t>
      </w:r>
    </w:p>
    <w:p w:rsidR="00AD3E9B" w:rsidRPr="00F16B60" w:rsidRDefault="00AD3E9B" w:rsidP="00AD3E9B">
      <w:pPr>
        <w:pStyle w:val="2"/>
        <w:keepNext w:val="0"/>
        <w:keepLines w:val="0"/>
        <w:numPr>
          <w:ilvl w:val="1"/>
          <w:numId w:val="0"/>
        </w:numPr>
        <w:spacing w:before="0"/>
        <w:ind w:firstLine="482"/>
        <w:jc w:val="both"/>
        <w:rPr>
          <w:sz w:val="24"/>
          <w:szCs w:val="24"/>
        </w:rPr>
      </w:pPr>
      <w:bookmarkStart w:id="108" w:name="_ref_1-0fc9698131ea4c"/>
      <w:bookmarkEnd w:id="108"/>
      <w:r w:rsidRPr="00F16B60">
        <w:rPr>
          <w:sz w:val="24"/>
          <w:szCs w:val="24"/>
        </w:rPr>
        <w:t>Учет денежных обязательств осуществляется на основании:</w:t>
      </w:r>
    </w:p>
    <w:p w:rsidR="00AD3E9B" w:rsidRPr="00F16B60" w:rsidRDefault="00AD3E9B" w:rsidP="00AD3E9B">
      <w:pPr>
        <w:pStyle w:val="af"/>
        <w:numPr>
          <w:ilvl w:val="1"/>
          <w:numId w:val="11"/>
        </w:numPr>
        <w:spacing w:before="0" w:after="0"/>
        <w:ind w:left="964" w:firstLine="0"/>
        <w:jc w:val="both"/>
        <w:rPr>
          <w:sz w:val="24"/>
          <w:szCs w:val="24"/>
        </w:rPr>
      </w:pPr>
      <w:r w:rsidRPr="00F16B60">
        <w:rPr>
          <w:sz w:val="24"/>
          <w:szCs w:val="24"/>
        </w:rPr>
        <w:t>расчетно-платежной ведомости (</w:t>
      </w:r>
      <w:hyperlink r:id="rId252" w:history="1">
        <w:r w:rsidRPr="00F16B60">
          <w:rPr>
            <w:rStyle w:val="aff0"/>
            <w:sz w:val="24"/>
            <w:szCs w:val="24"/>
          </w:rPr>
          <w:t>ф. 0504401</w:t>
        </w:r>
      </w:hyperlink>
      <w:r w:rsidRPr="00F16B60">
        <w:rPr>
          <w:sz w:val="24"/>
          <w:szCs w:val="24"/>
        </w:rPr>
        <w:t>);</w:t>
      </w:r>
    </w:p>
    <w:p w:rsidR="00AD3E9B" w:rsidRPr="00F16B60" w:rsidRDefault="00AD3E9B" w:rsidP="00AD3E9B">
      <w:pPr>
        <w:pStyle w:val="af"/>
        <w:numPr>
          <w:ilvl w:val="1"/>
          <w:numId w:val="11"/>
        </w:numPr>
        <w:spacing w:before="0" w:after="0"/>
        <w:ind w:left="964" w:firstLine="0"/>
        <w:jc w:val="both"/>
        <w:rPr>
          <w:sz w:val="24"/>
          <w:szCs w:val="24"/>
        </w:rPr>
      </w:pPr>
      <w:r w:rsidRPr="00F16B60">
        <w:rPr>
          <w:sz w:val="24"/>
          <w:szCs w:val="24"/>
        </w:rPr>
        <w:t>расчетной ведомости (</w:t>
      </w:r>
      <w:hyperlink r:id="rId253" w:history="1">
        <w:r w:rsidRPr="00F16B60">
          <w:rPr>
            <w:rStyle w:val="aff0"/>
            <w:sz w:val="24"/>
            <w:szCs w:val="24"/>
          </w:rPr>
          <w:t>ф. 0504402</w:t>
        </w:r>
      </w:hyperlink>
      <w:r w:rsidRPr="00F16B60">
        <w:rPr>
          <w:sz w:val="24"/>
          <w:szCs w:val="24"/>
        </w:rPr>
        <w:t>);</w:t>
      </w:r>
    </w:p>
    <w:p w:rsidR="00AD3E9B" w:rsidRPr="00F16B60" w:rsidRDefault="00AD3E9B" w:rsidP="00AD3E9B">
      <w:pPr>
        <w:pStyle w:val="af"/>
        <w:numPr>
          <w:ilvl w:val="1"/>
          <w:numId w:val="11"/>
        </w:numPr>
        <w:spacing w:before="0" w:after="0"/>
        <w:ind w:left="964" w:firstLine="0"/>
        <w:jc w:val="both"/>
        <w:rPr>
          <w:sz w:val="24"/>
          <w:szCs w:val="24"/>
        </w:rPr>
      </w:pPr>
      <w:r w:rsidRPr="00F16B60">
        <w:rPr>
          <w:sz w:val="24"/>
          <w:szCs w:val="24"/>
        </w:rPr>
        <w:t>записки-расчета об исчислении среднего заработка при предоставлении отпуска, увольнении и других случаях (</w:t>
      </w:r>
      <w:hyperlink r:id="rId254" w:history="1">
        <w:r w:rsidRPr="00F16B60">
          <w:rPr>
            <w:rStyle w:val="aff0"/>
            <w:sz w:val="24"/>
            <w:szCs w:val="24"/>
          </w:rPr>
          <w:t>ф. 0504425</w:t>
        </w:r>
      </w:hyperlink>
      <w:r w:rsidRPr="00F16B60">
        <w:rPr>
          <w:sz w:val="24"/>
          <w:szCs w:val="24"/>
        </w:rPr>
        <w:t>);</w:t>
      </w:r>
    </w:p>
    <w:p w:rsidR="00AD3E9B" w:rsidRPr="00F16B60" w:rsidRDefault="00AD3E9B" w:rsidP="00AD3E9B">
      <w:pPr>
        <w:pStyle w:val="af"/>
        <w:numPr>
          <w:ilvl w:val="1"/>
          <w:numId w:val="11"/>
        </w:numPr>
        <w:spacing w:before="0" w:after="0"/>
        <w:ind w:left="964" w:firstLine="0"/>
        <w:jc w:val="both"/>
        <w:rPr>
          <w:sz w:val="24"/>
          <w:szCs w:val="24"/>
        </w:rPr>
      </w:pPr>
      <w:r w:rsidRPr="00F16B60">
        <w:rPr>
          <w:sz w:val="24"/>
          <w:szCs w:val="24"/>
        </w:rPr>
        <w:t>бухгалтерской справки (</w:t>
      </w:r>
      <w:hyperlink r:id="rId255" w:history="1">
        <w:r w:rsidRPr="00F16B60">
          <w:rPr>
            <w:rStyle w:val="aff0"/>
            <w:sz w:val="24"/>
            <w:szCs w:val="24"/>
          </w:rPr>
          <w:t>ф. 0504833</w:t>
        </w:r>
      </w:hyperlink>
      <w:r w:rsidRPr="00F16B60">
        <w:rPr>
          <w:sz w:val="24"/>
          <w:szCs w:val="24"/>
        </w:rPr>
        <w:t>);</w:t>
      </w:r>
    </w:p>
    <w:p w:rsidR="00AD3E9B" w:rsidRPr="00F16B60" w:rsidRDefault="00AD3E9B" w:rsidP="00AD3E9B">
      <w:pPr>
        <w:pStyle w:val="af"/>
        <w:numPr>
          <w:ilvl w:val="1"/>
          <w:numId w:val="11"/>
        </w:numPr>
        <w:spacing w:before="0" w:after="0"/>
        <w:ind w:left="964" w:firstLine="0"/>
        <w:jc w:val="both"/>
        <w:rPr>
          <w:sz w:val="24"/>
          <w:szCs w:val="24"/>
        </w:rPr>
      </w:pPr>
      <w:r w:rsidRPr="00F16B60">
        <w:rPr>
          <w:sz w:val="24"/>
          <w:szCs w:val="24"/>
        </w:rPr>
        <w:t>акта выполненных работ;</w:t>
      </w:r>
    </w:p>
    <w:p w:rsidR="00AD3E9B" w:rsidRPr="00F16B60" w:rsidRDefault="00AD3E9B" w:rsidP="00AD3E9B">
      <w:pPr>
        <w:pStyle w:val="af"/>
        <w:numPr>
          <w:ilvl w:val="1"/>
          <w:numId w:val="11"/>
        </w:numPr>
        <w:spacing w:before="0" w:after="0"/>
        <w:ind w:left="964" w:firstLine="0"/>
        <w:jc w:val="both"/>
        <w:rPr>
          <w:sz w:val="24"/>
          <w:szCs w:val="24"/>
        </w:rPr>
      </w:pPr>
      <w:r w:rsidRPr="00F16B60">
        <w:rPr>
          <w:sz w:val="24"/>
          <w:szCs w:val="24"/>
        </w:rPr>
        <w:t>акта об оказании услуг;</w:t>
      </w:r>
    </w:p>
    <w:p w:rsidR="00AD3E9B" w:rsidRPr="00F16B60" w:rsidRDefault="00AD3E9B" w:rsidP="00AD3E9B">
      <w:pPr>
        <w:pStyle w:val="af"/>
        <w:numPr>
          <w:ilvl w:val="1"/>
          <w:numId w:val="11"/>
        </w:numPr>
        <w:spacing w:before="0" w:after="0"/>
        <w:ind w:left="964" w:firstLine="0"/>
        <w:jc w:val="both"/>
        <w:rPr>
          <w:sz w:val="24"/>
          <w:szCs w:val="24"/>
        </w:rPr>
      </w:pPr>
      <w:r w:rsidRPr="00F16B60">
        <w:rPr>
          <w:sz w:val="24"/>
          <w:szCs w:val="24"/>
        </w:rPr>
        <w:t>акта приема-передачи;</w:t>
      </w:r>
    </w:p>
    <w:p w:rsidR="00AD3E9B" w:rsidRPr="00F16B60" w:rsidRDefault="00AD3E9B" w:rsidP="00AD3E9B">
      <w:pPr>
        <w:pStyle w:val="af"/>
        <w:numPr>
          <w:ilvl w:val="1"/>
          <w:numId w:val="11"/>
        </w:numPr>
        <w:spacing w:before="0" w:after="0"/>
        <w:ind w:left="964" w:firstLine="0"/>
        <w:jc w:val="both"/>
        <w:rPr>
          <w:sz w:val="24"/>
          <w:szCs w:val="24"/>
        </w:rPr>
      </w:pPr>
      <w:r w:rsidRPr="00F16B60">
        <w:rPr>
          <w:sz w:val="24"/>
          <w:szCs w:val="24"/>
        </w:rPr>
        <w:t>договора в случае осуществления авансовых платежей в соответствии с его условиями;</w:t>
      </w:r>
    </w:p>
    <w:p w:rsidR="00AD3E9B" w:rsidRPr="00F16B60" w:rsidRDefault="00AD3E9B" w:rsidP="00AD3E9B">
      <w:pPr>
        <w:pStyle w:val="af"/>
        <w:numPr>
          <w:ilvl w:val="1"/>
          <w:numId w:val="11"/>
        </w:numPr>
        <w:spacing w:before="0" w:after="0"/>
        <w:ind w:left="964" w:firstLine="0"/>
        <w:jc w:val="both"/>
        <w:rPr>
          <w:sz w:val="24"/>
          <w:szCs w:val="24"/>
        </w:rPr>
      </w:pPr>
      <w:r w:rsidRPr="00F16B60">
        <w:rPr>
          <w:sz w:val="24"/>
          <w:szCs w:val="24"/>
        </w:rPr>
        <w:t>авансового отчета (</w:t>
      </w:r>
      <w:hyperlink r:id="rId256" w:history="1">
        <w:r w:rsidRPr="00F16B60">
          <w:rPr>
            <w:rStyle w:val="aff0"/>
            <w:sz w:val="24"/>
            <w:szCs w:val="24"/>
          </w:rPr>
          <w:t>ф. 0504505</w:t>
        </w:r>
      </w:hyperlink>
      <w:r w:rsidRPr="00F16B60">
        <w:rPr>
          <w:sz w:val="24"/>
          <w:szCs w:val="24"/>
        </w:rPr>
        <w:t>);</w:t>
      </w:r>
    </w:p>
    <w:p w:rsidR="00AD3E9B" w:rsidRPr="00F16B60" w:rsidRDefault="00AD3E9B" w:rsidP="00AD3E9B">
      <w:pPr>
        <w:pStyle w:val="af"/>
        <w:numPr>
          <w:ilvl w:val="1"/>
          <w:numId w:val="11"/>
        </w:numPr>
        <w:spacing w:before="0" w:after="0"/>
        <w:ind w:left="964" w:firstLine="0"/>
        <w:jc w:val="both"/>
        <w:rPr>
          <w:sz w:val="24"/>
          <w:szCs w:val="24"/>
        </w:rPr>
      </w:pPr>
      <w:r w:rsidRPr="00F16B60">
        <w:rPr>
          <w:sz w:val="24"/>
          <w:szCs w:val="24"/>
        </w:rPr>
        <w:t>справки-расчета;</w:t>
      </w:r>
    </w:p>
    <w:p w:rsidR="00AD3E9B" w:rsidRPr="00F16B60" w:rsidRDefault="00AD3E9B" w:rsidP="00AD3E9B">
      <w:pPr>
        <w:pStyle w:val="af"/>
        <w:numPr>
          <w:ilvl w:val="1"/>
          <w:numId w:val="11"/>
        </w:numPr>
        <w:spacing w:before="0" w:after="0"/>
        <w:ind w:left="964" w:firstLine="0"/>
        <w:jc w:val="both"/>
        <w:rPr>
          <w:sz w:val="24"/>
          <w:szCs w:val="24"/>
        </w:rPr>
      </w:pPr>
      <w:r w:rsidRPr="00F16B60">
        <w:rPr>
          <w:sz w:val="24"/>
          <w:szCs w:val="24"/>
        </w:rPr>
        <w:t>счета;</w:t>
      </w:r>
    </w:p>
    <w:p w:rsidR="00AD3E9B" w:rsidRPr="00F16B60" w:rsidRDefault="00AD3E9B" w:rsidP="00AD3E9B">
      <w:pPr>
        <w:pStyle w:val="af"/>
        <w:numPr>
          <w:ilvl w:val="1"/>
          <w:numId w:val="11"/>
        </w:numPr>
        <w:spacing w:before="0" w:after="0"/>
        <w:ind w:left="964" w:firstLine="0"/>
        <w:jc w:val="both"/>
        <w:rPr>
          <w:sz w:val="24"/>
          <w:szCs w:val="24"/>
        </w:rPr>
      </w:pPr>
      <w:r w:rsidRPr="00F16B60">
        <w:rPr>
          <w:sz w:val="24"/>
          <w:szCs w:val="24"/>
        </w:rPr>
        <w:lastRenderedPageBreak/>
        <w:t>счета-фактуры;</w:t>
      </w:r>
    </w:p>
    <w:p w:rsidR="00AD3E9B" w:rsidRPr="00F16B60" w:rsidRDefault="00AD3E9B" w:rsidP="00AD3E9B">
      <w:pPr>
        <w:pStyle w:val="af"/>
        <w:numPr>
          <w:ilvl w:val="1"/>
          <w:numId w:val="11"/>
        </w:numPr>
        <w:spacing w:before="0" w:after="0"/>
        <w:ind w:left="964" w:firstLine="0"/>
        <w:jc w:val="both"/>
        <w:rPr>
          <w:sz w:val="24"/>
          <w:szCs w:val="24"/>
        </w:rPr>
      </w:pPr>
      <w:r w:rsidRPr="00F16B60">
        <w:rPr>
          <w:sz w:val="24"/>
          <w:szCs w:val="24"/>
        </w:rPr>
        <w:t>товарной накладной (ТОРГ-12) (</w:t>
      </w:r>
      <w:hyperlink r:id="rId257" w:history="1">
        <w:r w:rsidRPr="00F16B60">
          <w:rPr>
            <w:rStyle w:val="aff0"/>
            <w:sz w:val="24"/>
            <w:szCs w:val="24"/>
          </w:rPr>
          <w:t>ф. 0330212</w:t>
        </w:r>
      </w:hyperlink>
      <w:r w:rsidRPr="00F16B60">
        <w:rPr>
          <w:sz w:val="24"/>
          <w:szCs w:val="24"/>
        </w:rPr>
        <w:t>);</w:t>
      </w:r>
    </w:p>
    <w:p w:rsidR="00AD3E9B" w:rsidRPr="00F16B60" w:rsidRDefault="00AD3E9B" w:rsidP="00AD3E9B">
      <w:pPr>
        <w:pStyle w:val="af"/>
        <w:numPr>
          <w:ilvl w:val="1"/>
          <w:numId w:val="11"/>
        </w:numPr>
        <w:spacing w:before="0" w:after="0"/>
        <w:ind w:left="964" w:firstLine="0"/>
        <w:jc w:val="both"/>
        <w:rPr>
          <w:sz w:val="24"/>
          <w:szCs w:val="24"/>
        </w:rPr>
      </w:pPr>
      <w:r w:rsidRPr="00F16B60">
        <w:rPr>
          <w:sz w:val="24"/>
          <w:szCs w:val="24"/>
        </w:rPr>
        <w:t>универсального передаточного документа;</w:t>
      </w:r>
    </w:p>
    <w:p w:rsidR="00AD3E9B" w:rsidRPr="00F16B60" w:rsidRDefault="00AD3E9B" w:rsidP="00AD3E9B">
      <w:pPr>
        <w:pStyle w:val="af"/>
        <w:numPr>
          <w:ilvl w:val="1"/>
          <w:numId w:val="11"/>
        </w:numPr>
        <w:spacing w:before="0" w:after="0"/>
        <w:ind w:left="964" w:firstLine="0"/>
        <w:jc w:val="both"/>
        <w:rPr>
          <w:sz w:val="24"/>
          <w:szCs w:val="24"/>
        </w:rPr>
      </w:pPr>
      <w:r w:rsidRPr="00F16B60">
        <w:rPr>
          <w:sz w:val="24"/>
          <w:szCs w:val="24"/>
        </w:rPr>
        <w:t>чека;</w:t>
      </w:r>
    </w:p>
    <w:p w:rsidR="00AD3E9B" w:rsidRPr="00F16B60" w:rsidRDefault="00AD3E9B" w:rsidP="00AD3E9B">
      <w:pPr>
        <w:pStyle w:val="af"/>
        <w:numPr>
          <w:ilvl w:val="1"/>
          <w:numId w:val="11"/>
        </w:numPr>
        <w:spacing w:before="0" w:after="0"/>
        <w:ind w:left="964" w:firstLine="0"/>
        <w:jc w:val="both"/>
        <w:rPr>
          <w:sz w:val="24"/>
          <w:szCs w:val="24"/>
        </w:rPr>
      </w:pPr>
      <w:r w:rsidRPr="00F16B60">
        <w:rPr>
          <w:sz w:val="24"/>
          <w:szCs w:val="24"/>
        </w:rPr>
        <w:t>квитанции;</w:t>
      </w:r>
    </w:p>
    <w:p w:rsidR="00AD3E9B" w:rsidRPr="00F16B60" w:rsidRDefault="00AD3E9B" w:rsidP="00AD3E9B">
      <w:pPr>
        <w:pStyle w:val="af"/>
        <w:numPr>
          <w:ilvl w:val="1"/>
          <w:numId w:val="11"/>
        </w:numPr>
        <w:spacing w:before="0" w:after="0"/>
        <w:ind w:left="964" w:firstLine="0"/>
        <w:jc w:val="both"/>
        <w:rPr>
          <w:sz w:val="24"/>
          <w:szCs w:val="24"/>
        </w:rPr>
      </w:pPr>
      <w:r w:rsidRPr="00F16B60">
        <w:rPr>
          <w:sz w:val="24"/>
          <w:szCs w:val="24"/>
        </w:rPr>
        <w:t>исполнительного листа, судебного приказа;</w:t>
      </w:r>
    </w:p>
    <w:p w:rsidR="00AD3E9B" w:rsidRPr="00F16B60" w:rsidRDefault="00AD3E9B" w:rsidP="00AD3E9B">
      <w:pPr>
        <w:pStyle w:val="af"/>
        <w:numPr>
          <w:ilvl w:val="1"/>
          <w:numId w:val="11"/>
        </w:numPr>
        <w:spacing w:before="0" w:after="0"/>
        <w:ind w:left="964" w:firstLine="0"/>
        <w:jc w:val="both"/>
        <w:rPr>
          <w:sz w:val="24"/>
          <w:szCs w:val="24"/>
        </w:rPr>
      </w:pPr>
      <w:r w:rsidRPr="00F16B60">
        <w:rPr>
          <w:sz w:val="24"/>
          <w:szCs w:val="24"/>
        </w:rPr>
        <w:t>налоговой декларации, налогового расчета (расчета авансовых платежей), расчета по страховым взносам;</w:t>
      </w:r>
    </w:p>
    <w:p w:rsidR="00AD3E9B" w:rsidRPr="00F16B60" w:rsidRDefault="00AD3E9B" w:rsidP="00AD3E9B">
      <w:pPr>
        <w:pStyle w:val="af"/>
        <w:spacing w:before="0" w:after="0"/>
        <w:ind w:left="964" w:firstLine="0"/>
        <w:jc w:val="both"/>
        <w:rPr>
          <w:sz w:val="24"/>
          <w:szCs w:val="24"/>
        </w:rPr>
      </w:pPr>
      <w:bookmarkStart w:id="109" w:name="_ref_1-19b08ba7d16448"/>
      <w:bookmarkEnd w:id="109"/>
    </w:p>
    <w:p w:rsidR="00AD3E9B" w:rsidRPr="00F16B60" w:rsidRDefault="00AD3E9B" w:rsidP="00AD3E9B">
      <w:pPr>
        <w:pStyle w:val="1"/>
        <w:keepLines/>
        <w:spacing w:line="276" w:lineRule="auto"/>
        <w:rPr>
          <w:szCs w:val="24"/>
        </w:rPr>
      </w:pPr>
      <w:bookmarkStart w:id="110" w:name="_ref_1-cd5bee3996f042"/>
      <w:bookmarkEnd w:id="110"/>
      <w:r w:rsidRPr="00F16B60">
        <w:rPr>
          <w:szCs w:val="24"/>
        </w:rPr>
        <w:t>Обесценение активов</w:t>
      </w:r>
    </w:p>
    <w:p w:rsidR="00AD3E9B" w:rsidRPr="00F16B60" w:rsidRDefault="00AD3E9B" w:rsidP="00AD3E9B">
      <w:pPr>
        <w:pStyle w:val="2"/>
        <w:keepNext w:val="0"/>
        <w:keepLines w:val="0"/>
        <w:numPr>
          <w:ilvl w:val="1"/>
          <w:numId w:val="0"/>
        </w:numPr>
        <w:spacing w:before="0"/>
        <w:ind w:firstLine="482"/>
        <w:jc w:val="both"/>
        <w:rPr>
          <w:sz w:val="24"/>
          <w:szCs w:val="24"/>
        </w:rPr>
      </w:pPr>
      <w:bookmarkStart w:id="111" w:name="_ref_1-9e53b0f59f6746"/>
      <w:bookmarkEnd w:id="111"/>
      <w:r w:rsidRPr="00F16B60">
        <w:rPr>
          <w:sz w:val="24"/>
          <w:szCs w:val="24"/>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AD3E9B" w:rsidRPr="00F16B60" w:rsidRDefault="00AD3E9B" w:rsidP="00AD3E9B">
      <w:r w:rsidRPr="00F16B60">
        <w:t>Решение о проведении такой проверки в иных случаях принимает  глава сельского  поселения   по представлению главного бухгалтера</w:t>
      </w:r>
      <w:r w:rsidRPr="00F16B60">
        <w:rPr>
          <w:i/>
        </w:rPr>
        <w:t>.</w:t>
      </w:r>
    </w:p>
    <w:p w:rsidR="00AD3E9B" w:rsidRPr="00F16B60" w:rsidRDefault="00AD3E9B" w:rsidP="00AD3E9B">
      <w:r w:rsidRPr="00F16B60">
        <w:rPr>
          <w:i/>
        </w:rPr>
        <w:t xml:space="preserve">(Основание: </w:t>
      </w:r>
      <w:hyperlink r:id="rId258" w:history="1">
        <w:r w:rsidRPr="00F16B60">
          <w:rPr>
            <w:rStyle w:val="aff0"/>
            <w:i/>
          </w:rPr>
          <w:t>п. 9</w:t>
        </w:r>
      </w:hyperlink>
      <w:r w:rsidRPr="00F16B60">
        <w:rPr>
          <w:i/>
        </w:rPr>
        <w:t xml:space="preserve"> СГС "Учетная политика", </w:t>
      </w:r>
      <w:hyperlink r:id="rId259" w:history="1">
        <w:r w:rsidRPr="00F16B60">
          <w:rPr>
            <w:rStyle w:val="aff0"/>
            <w:i/>
          </w:rPr>
          <w:t>п. п. 5</w:t>
        </w:r>
      </w:hyperlink>
      <w:r w:rsidRPr="00F16B60">
        <w:rPr>
          <w:i/>
        </w:rPr>
        <w:t xml:space="preserve">, </w:t>
      </w:r>
      <w:hyperlink r:id="rId260" w:history="1">
        <w:r w:rsidRPr="00F16B60">
          <w:rPr>
            <w:rStyle w:val="aff0"/>
            <w:i/>
          </w:rPr>
          <w:t>6</w:t>
        </w:r>
      </w:hyperlink>
      <w:r w:rsidRPr="00F16B60">
        <w:rPr>
          <w:i/>
        </w:rPr>
        <w:t xml:space="preserve"> СГС "Обесценение активов")</w:t>
      </w:r>
    </w:p>
    <w:p w:rsidR="00AD3E9B" w:rsidRPr="00F16B60" w:rsidRDefault="00AD3E9B" w:rsidP="00AD3E9B">
      <w:pPr>
        <w:pStyle w:val="2"/>
        <w:keepNext w:val="0"/>
        <w:keepLines w:val="0"/>
        <w:numPr>
          <w:ilvl w:val="1"/>
          <w:numId w:val="0"/>
        </w:numPr>
        <w:spacing w:before="0"/>
        <w:ind w:firstLine="482"/>
        <w:jc w:val="both"/>
        <w:rPr>
          <w:sz w:val="24"/>
          <w:szCs w:val="24"/>
        </w:rPr>
      </w:pPr>
      <w:bookmarkStart w:id="112" w:name="_ref_1-6e81dd5844cc4d"/>
      <w:bookmarkEnd w:id="112"/>
      <w:r w:rsidRPr="00F16B60">
        <w:rPr>
          <w:sz w:val="24"/>
          <w:szCs w:val="24"/>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61" w:history="1">
        <w:r w:rsidRPr="00F16B60">
          <w:rPr>
            <w:rStyle w:val="aff0"/>
            <w:color w:val="auto"/>
            <w:sz w:val="24"/>
            <w:szCs w:val="24"/>
          </w:rPr>
          <w:t>(ф. 0504087)</w:t>
        </w:r>
      </w:hyperlink>
      <w:r w:rsidRPr="00F16B60">
        <w:rPr>
          <w:sz w:val="24"/>
          <w:szCs w:val="24"/>
        </w:rPr>
        <w:t>.</w:t>
      </w:r>
    </w:p>
    <w:p w:rsidR="00AD3E9B" w:rsidRPr="00F16B60" w:rsidRDefault="00AD3E9B" w:rsidP="00AD3E9B">
      <w:r w:rsidRPr="00F16B60">
        <w:rPr>
          <w:i/>
        </w:rPr>
        <w:t xml:space="preserve">(Основание: </w:t>
      </w:r>
      <w:hyperlink r:id="rId262" w:history="1">
        <w:r w:rsidRPr="00F16B60">
          <w:rPr>
            <w:rStyle w:val="aff0"/>
            <w:i/>
          </w:rPr>
          <w:t>п. п. 6</w:t>
        </w:r>
      </w:hyperlink>
      <w:r w:rsidRPr="00F16B60">
        <w:rPr>
          <w:i/>
        </w:rPr>
        <w:t xml:space="preserve">, </w:t>
      </w:r>
      <w:hyperlink r:id="rId263" w:history="1">
        <w:r w:rsidRPr="00F16B60">
          <w:rPr>
            <w:rStyle w:val="aff0"/>
            <w:i/>
          </w:rPr>
          <w:t>18</w:t>
        </w:r>
      </w:hyperlink>
      <w:r w:rsidRPr="00F16B60">
        <w:rPr>
          <w:i/>
        </w:rPr>
        <w:t xml:space="preserve"> СГС "Обесценение активов")</w:t>
      </w:r>
    </w:p>
    <w:p w:rsidR="00AD3E9B" w:rsidRPr="00F16B60" w:rsidRDefault="00AD3E9B" w:rsidP="00AD3E9B">
      <w:pPr>
        <w:pStyle w:val="2"/>
        <w:keepNext w:val="0"/>
        <w:keepLines w:val="0"/>
        <w:numPr>
          <w:ilvl w:val="1"/>
          <w:numId w:val="0"/>
        </w:numPr>
        <w:spacing w:before="0"/>
        <w:ind w:firstLine="482"/>
        <w:jc w:val="both"/>
        <w:rPr>
          <w:sz w:val="24"/>
          <w:szCs w:val="24"/>
        </w:rPr>
      </w:pPr>
      <w:bookmarkStart w:id="113" w:name="_ref_1-e18c0ab4586a45"/>
      <w:bookmarkEnd w:id="113"/>
      <w:r w:rsidRPr="00F16B60">
        <w:rPr>
          <w:sz w:val="24"/>
          <w:szCs w:val="24"/>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rsidR="00AD3E9B" w:rsidRPr="00F16B60" w:rsidRDefault="00AD3E9B" w:rsidP="00AD3E9B">
      <w:r w:rsidRPr="00F16B60">
        <w:rPr>
          <w:i/>
        </w:rPr>
        <w:t xml:space="preserve">(Основание: </w:t>
      </w:r>
      <w:hyperlink r:id="rId264" w:history="1">
        <w:r w:rsidRPr="00F16B60">
          <w:rPr>
            <w:rStyle w:val="aff0"/>
            <w:i/>
          </w:rPr>
          <w:t>п. 9</w:t>
        </w:r>
      </w:hyperlink>
      <w:r w:rsidRPr="00F16B60">
        <w:rPr>
          <w:i/>
        </w:rPr>
        <w:t xml:space="preserve"> СГС "Учетная политика")</w:t>
      </w:r>
    </w:p>
    <w:p w:rsidR="00AD3E9B" w:rsidRPr="00F16B60" w:rsidRDefault="00AD3E9B" w:rsidP="00AD3E9B">
      <w:pPr>
        <w:pStyle w:val="2"/>
        <w:keepNext w:val="0"/>
        <w:keepLines w:val="0"/>
        <w:numPr>
          <w:ilvl w:val="1"/>
          <w:numId w:val="0"/>
        </w:numPr>
        <w:spacing w:before="0"/>
        <w:ind w:firstLine="482"/>
        <w:jc w:val="both"/>
        <w:rPr>
          <w:sz w:val="24"/>
          <w:szCs w:val="24"/>
        </w:rPr>
      </w:pPr>
      <w:bookmarkStart w:id="114" w:name="_ref_1-234e9829458a46"/>
      <w:bookmarkEnd w:id="114"/>
      <w:r w:rsidRPr="00F16B60">
        <w:rPr>
          <w:sz w:val="24"/>
          <w:szCs w:val="24"/>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AD3E9B" w:rsidRPr="00F16B60" w:rsidRDefault="00AD3E9B" w:rsidP="00AD3E9B">
      <w:r w:rsidRPr="00F16B60">
        <w:t>В случае если предлагается решение о проведении оценки, также указывается оптимальный метод определения справедливой стоимости актива.</w:t>
      </w:r>
    </w:p>
    <w:p w:rsidR="00AD3E9B" w:rsidRPr="00F16B60" w:rsidRDefault="00AD3E9B" w:rsidP="00AD3E9B">
      <w:r w:rsidRPr="00F16B60">
        <w:rPr>
          <w:i/>
        </w:rPr>
        <w:t xml:space="preserve">(Основание: </w:t>
      </w:r>
      <w:hyperlink r:id="rId265" w:history="1">
        <w:r w:rsidRPr="00F16B60">
          <w:rPr>
            <w:rStyle w:val="aff0"/>
            <w:i/>
          </w:rPr>
          <w:t>п. 9</w:t>
        </w:r>
      </w:hyperlink>
      <w:r w:rsidRPr="00F16B60">
        <w:rPr>
          <w:i/>
        </w:rPr>
        <w:t xml:space="preserve"> СГС "Учетная политика", </w:t>
      </w:r>
      <w:hyperlink r:id="rId266" w:history="1">
        <w:r w:rsidRPr="00F16B60">
          <w:rPr>
            <w:rStyle w:val="aff0"/>
            <w:i/>
          </w:rPr>
          <w:t>п. п. 10</w:t>
        </w:r>
      </w:hyperlink>
      <w:r w:rsidRPr="00F16B60">
        <w:rPr>
          <w:i/>
        </w:rPr>
        <w:t xml:space="preserve">, </w:t>
      </w:r>
      <w:hyperlink r:id="rId267" w:history="1">
        <w:r w:rsidRPr="00F16B60">
          <w:rPr>
            <w:rStyle w:val="aff0"/>
            <w:i/>
          </w:rPr>
          <w:t>11</w:t>
        </w:r>
      </w:hyperlink>
      <w:r w:rsidRPr="00F16B60">
        <w:rPr>
          <w:i/>
        </w:rPr>
        <w:t xml:space="preserve"> СГС "Обесценение активов")</w:t>
      </w:r>
    </w:p>
    <w:p w:rsidR="00AD3E9B" w:rsidRPr="00F16B60" w:rsidRDefault="00AD3E9B" w:rsidP="00AD3E9B">
      <w:pPr>
        <w:pStyle w:val="2"/>
        <w:keepNext w:val="0"/>
        <w:keepLines w:val="0"/>
        <w:numPr>
          <w:ilvl w:val="1"/>
          <w:numId w:val="0"/>
        </w:numPr>
        <w:spacing w:before="0"/>
        <w:ind w:firstLine="482"/>
        <w:jc w:val="both"/>
        <w:rPr>
          <w:sz w:val="24"/>
          <w:szCs w:val="24"/>
        </w:rPr>
      </w:pPr>
      <w:bookmarkStart w:id="115" w:name="_ref_1-b9a1ad4195284f"/>
      <w:bookmarkEnd w:id="115"/>
      <w:r w:rsidRPr="00F16B60">
        <w:rPr>
          <w:sz w:val="24"/>
          <w:szCs w:val="24"/>
        </w:rPr>
        <w:t>При выявлении признаков возможного обесценения (снижения убытка)   глава  сельского поселения   принимает решение о необходимости (об отсутствии необходимости) определения справедливой стоимости такого актива.</w:t>
      </w:r>
    </w:p>
    <w:p w:rsidR="00AD3E9B" w:rsidRPr="00F16B60" w:rsidRDefault="00AD3E9B" w:rsidP="00AD3E9B">
      <w:pPr>
        <w:pStyle w:val="2"/>
        <w:keepNext w:val="0"/>
        <w:keepLines w:val="0"/>
        <w:numPr>
          <w:ilvl w:val="1"/>
          <w:numId w:val="0"/>
        </w:numPr>
        <w:spacing w:before="0"/>
        <w:ind w:firstLine="482"/>
        <w:jc w:val="both"/>
        <w:rPr>
          <w:sz w:val="24"/>
          <w:szCs w:val="24"/>
        </w:rPr>
      </w:pPr>
      <w:bookmarkStart w:id="116" w:name="_ref_1-f41b250cef1342"/>
      <w:bookmarkEnd w:id="116"/>
      <w:r w:rsidRPr="00F16B60">
        <w:rPr>
          <w:sz w:val="24"/>
          <w:szCs w:val="24"/>
        </w:rPr>
        <w:t>Это решение оформляется распоряжением  с указанием метода, которым стоимость будет определена.</w:t>
      </w:r>
    </w:p>
    <w:p w:rsidR="00AD3E9B" w:rsidRPr="00F16B60" w:rsidRDefault="00AD3E9B" w:rsidP="00AD3E9B">
      <w:r w:rsidRPr="00F16B60">
        <w:rPr>
          <w:i/>
        </w:rPr>
        <w:t xml:space="preserve">(Основание: </w:t>
      </w:r>
      <w:hyperlink r:id="rId268" w:history="1">
        <w:r w:rsidRPr="00F16B60">
          <w:rPr>
            <w:rStyle w:val="aff0"/>
            <w:i/>
          </w:rPr>
          <w:t>п. п. 10</w:t>
        </w:r>
      </w:hyperlink>
      <w:r w:rsidRPr="00F16B60">
        <w:rPr>
          <w:i/>
        </w:rPr>
        <w:t xml:space="preserve">, </w:t>
      </w:r>
      <w:hyperlink r:id="rId269" w:history="1">
        <w:r w:rsidRPr="00F16B60">
          <w:rPr>
            <w:rStyle w:val="aff0"/>
            <w:i/>
          </w:rPr>
          <w:t>22</w:t>
        </w:r>
      </w:hyperlink>
      <w:r w:rsidRPr="00F16B60">
        <w:rPr>
          <w:i/>
        </w:rPr>
        <w:t xml:space="preserve"> СГС "Обесценение активов")</w:t>
      </w:r>
    </w:p>
    <w:p w:rsidR="00AD3E9B" w:rsidRPr="00F16B60" w:rsidRDefault="00AD3E9B" w:rsidP="00AD3E9B">
      <w:pPr>
        <w:pStyle w:val="2"/>
        <w:keepNext w:val="0"/>
        <w:keepLines w:val="0"/>
        <w:numPr>
          <w:ilvl w:val="1"/>
          <w:numId w:val="0"/>
        </w:numPr>
        <w:spacing w:before="0"/>
        <w:ind w:firstLine="482"/>
        <w:jc w:val="both"/>
        <w:rPr>
          <w:sz w:val="24"/>
          <w:szCs w:val="24"/>
        </w:rPr>
      </w:pPr>
      <w:bookmarkStart w:id="117" w:name="_ref_1-82eba409a29d43"/>
      <w:bookmarkEnd w:id="117"/>
      <w:r w:rsidRPr="00F16B60">
        <w:rPr>
          <w:sz w:val="24"/>
          <w:szCs w:val="24"/>
        </w:rPr>
        <w:t>При определении справедливой стоимости актива также оценивается необходимость изменения оставшегося срока полезного использования актива.</w:t>
      </w:r>
    </w:p>
    <w:p w:rsidR="00AD3E9B" w:rsidRPr="00F16B60" w:rsidRDefault="00AD3E9B" w:rsidP="00AD3E9B">
      <w:r w:rsidRPr="00F16B60">
        <w:rPr>
          <w:i/>
        </w:rPr>
        <w:t xml:space="preserve">(Основание: </w:t>
      </w:r>
      <w:hyperlink r:id="rId270" w:history="1">
        <w:r w:rsidRPr="00F16B60">
          <w:rPr>
            <w:rStyle w:val="aff0"/>
            <w:i/>
          </w:rPr>
          <w:t>п. 13</w:t>
        </w:r>
      </w:hyperlink>
      <w:r w:rsidRPr="00F16B60">
        <w:rPr>
          <w:i/>
        </w:rPr>
        <w:t xml:space="preserve"> СГС "Обесценение активов")</w:t>
      </w:r>
    </w:p>
    <w:p w:rsidR="00AD3E9B" w:rsidRPr="00F16B60" w:rsidRDefault="00AD3E9B" w:rsidP="00AD3E9B">
      <w:pPr>
        <w:pStyle w:val="2"/>
        <w:keepNext w:val="0"/>
        <w:keepLines w:val="0"/>
        <w:numPr>
          <w:ilvl w:val="1"/>
          <w:numId w:val="0"/>
        </w:numPr>
        <w:spacing w:before="0"/>
        <w:ind w:firstLine="482"/>
        <w:jc w:val="both"/>
        <w:rPr>
          <w:sz w:val="24"/>
          <w:szCs w:val="24"/>
        </w:rPr>
      </w:pPr>
      <w:bookmarkStart w:id="118" w:name="_ref_1-3247905911cc48"/>
      <w:bookmarkEnd w:id="118"/>
      <w:r w:rsidRPr="00F16B60">
        <w:rPr>
          <w:sz w:val="24"/>
          <w:szCs w:val="24"/>
        </w:rPr>
        <w:t>Если по результатам определения справедливой стоимости актива выявлен убыток от обесценения, то он подлежит признанию в учете.</w:t>
      </w:r>
    </w:p>
    <w:p w:rsidR="00AD3E9B" w:rsidRPr="00F16B60" w:rsidRDefault="00AD3E9B" w:rsidP="00AD3E9B">
      <w:r w:rsidRPr="00F16B60">
        <w:rPr>
          <w:i/>
        </w:rPr>
        <w:t xml:space="preserve">(Основание: </w:t>
      </w:r>
      <w:hyperlink r:id="rId271" w:history="1">
        <w:r w:rsidRPr="00F16B60">
          <w:rPr>
            <w:rStyle w:val="aff0"/>
            <w:i/>
          </w:rPr>
          <w:t>п. 15</w:t>
        </w:r>
      </w:hyperlink>
      <w:r w:rsidRPr="00F16B60">
        <w:rPr>
          <w:i/>
        </w:rPr>
        <w:t xml:space="preserve"> СГС "Обесценение активов")</w:t>
      </w:r>
    </w:p>
    <w:p w:rsidR="00AD3E9B" w:rsidRPr="00F16B60" w:rsidRDefault="00AD3E9B" w:rsidP="00AD3E9B">
      <w:pPr>
        <w:pStyle w:val="2"/>
        <w:keepNext w:val="0"/>
        <w:keepLines w:val="0"/>
        <w:numPr>
          <w:ilvl w:val="1"/>
          <w:numId w:val="0"/>
        </w:numPr>
        <w:spacing w:before="0"/>
        <w:ind w:firstLine="482"/>
        <w:jc w:val="both"/>
        <w:rPr>
          <w:sz w:val="24"/>
          <w:szCs w:val="24"/>
        </w:rPr>
      </w:pPr>
      <w:bookmarkStart w:id="119" w:name="_ref_1-6307a6b3ee7c44"/>
      <w:bookmarkEnd w:id="119"/>
      <w:r w:rsidRPr="00F16B60">
        <w:rPr>
          <w:sz w:val="24"/>
          <w:szCs w:val="24"/>
        </w:rPr>
        <w:lastRenderedPageBreak/>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72" w:history="1">
        <w:r w:rsidRPr="00F16B60">
          <w:rPr>
            <w:rStyle w:val="aff0"/>
            <w:color w:val="auto"/>
            <w:sz w:val="24"/>
            <w:szCs w:val="24"/>
          </w:rPr>
          <w:t>(ф. 0504833)</w:t>
        </w:r>
      </w:hyperlink>
      <w:r w:rsidRPr="00F16B60">
        <w:rPr>
          <w:sz w:val="24"/>
          <w:szCs w:val="24"/>
        </w:rPr>
        <w:t>.</w:t>
      </w:r>
    </w:p>
    <w:p w:rsidR="00AD3E9B" w:rsidRPr="00F16B60" w:rsidRDefault="00AD3E9B" w:rsidP="00AD3E9B">
      <w:r w:rsidRPr="00F16B60">
        <w:rPr>
          <w:i/>
        </w:rPr>
        <w:t xml:space="preserve">(Основание: </w:t>
      </w:r>
      <w:hyperlink r:id="rId273" w:history="1">
        <w:r w:rsidRPr="00F16B60">
          <w:rPr>
            <w:rStyle w:val="aff0"/>
            <w:i/>
          </w:rPr>
          <w:t>п. 9</w:t>
        </w:r>
      </w:hyperlink>
      <w:r w:rsidRPr="00F16B60">
        <w:rPr>
          <w:i/>
        </w:rPr>
        <w:t xml:space="preserve"> СГС "Учетная политика")</w:t>
      </w:r>
    </w:p>
    <w:p w:rsidR="00AD3E9B" w:rsidRPr="00F16B60" w:rsidRDefault="00AD3E9B" w:rsidP="00AD3E9B">
      <w:pPr>
        <w:pStyle w:val="1"/>
        <w:keepLines/>
        <w:spacing w:line="276" w:lineRule="auto"/>
        <w:rPr>
          <w:szCs w:val="24"/>
        </w:rPr>
      </w:pPr>
      <w:bookmarkStart w:id="120" w:name="_ref_1-dfd62af0a63349"/>
      <w:bookmarkStart w:id="121" w:name="_ref_1-d8c0590a3b5849"/>
      <w:bookmarkStart w:id="122" w:name="_ref_1-8c74398a4b8742"/>
      <w:bookmarkEnd w:id="120"/>
      <w:bookmarkEnd w:id="121"/>
      <w:bookmarkEnd w:id="122"/>
      <w:r w:rsidRPr="00F16B60">
        <w:rPr>
          <w:szCs w:val="24"/>
        </w:rPr>
        <w:t>Забалансовый учет</w:t>
      </w:r>
    </w:p>
    <w:p w:rsidR="00AD3E9B" w:rsidRPr="00F16B60" w:rsidRDefault="00AD3E9B" w:rsidP="00AD3E9B">
      <w:pPr>
        <w:pStyle w:val="2"/>
        <w:keepNext w:val="0"/>
        <w:keepLines w:val="0"/>
        <w:numPr>
          <w:ilvl w:val="1"/>
          <w:numId w:val="0"/>
        </w:numPr>
        <w:spacing w:before="0"/>
        <w:ind w:firstLine="482"/>
        <w:jc w:val="both"/>
        <w:rPr>
          <w:sz w:val="24"/>
          <w:szCs w:val="24"/>
        </w:rPr>
      </w:pPr>
      <w:bookmarkStart w:id="123" w:name="_ref_1-17ec0406dd5442"/>
      <w:bookmarkEnd w:id="123"/>
      <w:r w:rsidRPr="00F16B60">
        <w:rPr>
          <w:sz w:val="24"/>
          <w:szCs w:val="24"/>
        </w:rPr>
        <w:t>Учет на забалансовых счетах ведется в разрезе кодов вида финансового обеспечения (деятельности).</w:t>
      </w:r>
    </w:p>
    <w:p w:rsidR="00AD3E9B" w:rsidRPr="00F16B60" w:rsidRDefault="00AD3E9B" w:rsidP="00AD3E9B">
      <w:r w:rsidRPr="00F16B60">
        <w:rPr>
          <w:i/>
        </w:rPr>
        <w:t xml:space="preserve">(Основание: </w:t>
      </w:r>
      <w:hyperlink r:id="rId274" w:history="1">
        <w:r w:rsidRPr="00F16B60">
          <w:rPr>
            <w:rStyle w:val="aff0"/>
            <w:i/>
          </w:rPr>
          <w:t>п. 9</w:t>
        </w:r>
      </w:hyperlink>
      <w:r w:rsidRPr="00F16B60">
        <w:rPr>
          <w:i/>
        </w:rPr>
        <w:t xml:space="preserve"> СГС "Учетная политика")</w:t>
      </w:r>
    </w:p>
    <w:p w:rsidR="00AD3E9B" w:rsidRPr="00F16B60" w:rsidRDefault="00AD3E9B" w:rsidP="00AD3E9B">
      <w:pPr>
        <w:pStyle w:val="2"/>
        <w:keepNext w:val="0"/>
        <w:keepLines w:val="0"/>
        <w:numPr>
          <w:ilvl w:val="1"/>
          <w:numId w:val="0"/>
        </w:numPr>
        <w:spacing w:before="0"/>
        <w:ind w:firstLine="482"/>
        <w:jc w:val="both"/>
        <w:rPr>
          <w:sz w:val="24"/>
          <w:szCs w:val="24"/>
        </w:rPr>
      </w:pPr>
      <w:bookmarkStart w:id="124" w:name="_ref_1-a2da713f52574a"/>
      <w:bookmarkEnd w:id="124"/>
      <w:r w:rsidRPr="00F16B60">
        <w:rPr>
          <w:sz w:val="24"/>
          <w:szCs w:val="24"/>
        </w:rPr>
        <w:t xml:space="preserve"> Группировка имущества на </w:t>
      </w:r>
      <w:hyperlink r:id="rId275" w:history="1">
        <w:r w:rsidRPr="00F16B60">
          <w:rPr>
            <w:rStyle w:val="aff0"/>
            <w:color w:val="auto"/>
            <w:sz w:val="24"/>
            <w:szCs w:val="24"/>
          </w:rPr>
          <w:t>счете 02</w:t>
        </w:r>
      </w:hyperlink>
      <w:r w:rsidRPr="00F16B60">
        <w:rPr>
          <w:sz w:val="24"/>
          <w:szCs w:val="24"/>
        </w:rPr>
        <w:t xml:space="preserve"> "Материальные ценности на хранении"не ведется.</w:t>
      </w:r>
    </w:p>
    <w:p w:rsidR="00AD3E9B" w:rsidRPr="00F16B60" w:rsidRDefault="00AD3E9B" w:rsidP="00AD3E9B">
      <w:r w:rsidRPr="00F16B60">
        <w:rPr>
          <w:i/>
        </w:rPr>
        <w:t xml:space="preserve">(Основание: </w:t>
      </w:r>
      <w:hyperlink r:id="rId276" w:history="1">
        <w:r w:rsidRPr="00F16B60">
          <w:rPr>
            <w:rStyle w:val="aff0"/>
            <w:i/>
          </w:rPr>
          <w:t>п. 9</w:t>
        </w:r>
      </w:hyperlink>
      <w:r w:rsidRPr="00F16B60">
        <w:rPr>
          <w:i/>
        </w:rPr>
        <w:t xml:space="preserve"> СГС "Учетная политика", </w:t>
      </w:r>
      <w:hyperlink r:id="rId277" w:history="1">
        <w:r w:rsidRPr="00F16B60">
          <w:rPr>
            <w:rStyle w:val="aff0"/>
            <w:i/>
          </w:rPr>
          <w:t>п. 20</w:t>
        </w:r>
      </w:hyperlink>
      <w:r w:rsidRPr="00F16B60">
        <w:rPr>
          <w:i/>
        </w:rPr>
        <w:t xml:space="preserve"> Инструкции № 191н)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125" w:name="_ref_1-58f525501a994c"/>
      <w:bookmarkEnd w:id="125"/>
      <w:r w:rsidRPr="00F16B60">
        <w:rPr>
          <w:sz w:val="24"/>
          <w:szCs w:val="24"/>
        </w:rPr>
        <w:t xml:space="preserve">На забалансовом </w:t>
      </w:r>
      <w:hyperlink r:id="rId278" w:history="1">
        <w:r w:rsidRPr="00F16B60">
          <w:rPr>
            <w:rStyle w:val="aff0"/>
            <w:color w:val="auto"/>
            <w:sz w:val="24"/>
            <w:szCs w:val="24"/>
          </w:rPr>
          <w:t>счете 03</w:t>
        </w:r>
      </w:hyperlink>
      <w:r w:rsidRPr="00F16B60">
        <w:rPr>
          <w:sz w:val="24"/>
          <w:szCs w:val="24"/>
        </w:rPr>
        <w:t xml:space="preserve"> "Бланки строгой отчетности" учет ведется по группам:</w:t>
      </w:r>
    </w:p>
    <w:p w:rsidR="00AD3E9B" w:rsidRPr="00F16B60" w:rsidRDefault="00AD3E9B" w:rsidP="00AD3E9B">
      <w:pPr>
        <w:pStyle w:val="af"/>
        <w:numPr>
          <w:ilvl w:val="1"/>
          <w:numId w:val="12"/>
        </w:numPr>
        <w:spacing w:before="0" w:after="0"/>
        <w:ind w:left="964" w:firstLine="0"/>
        <w:jc w:val="both"/>
        <w:rPr>
          <w:sz w:val="24"/>
          <w:szCs w:val="24"/>
        </w:rPr>
      </w:pPr>
      <w:r w:rsidRPr="00F16B60">
        <w:rPr>
          <w:sz w:val="24"/>
          <w:szCs w:val="24"/>
        </w:rPr>
        <w:t>трудовые книжки;</w:t>
      </w:r>
    </w:p>
    <w:p w:rsidR="00AD3E9B" w:rsidRPr="00F16B60" w:rsidRDefault="00AD3E9B" w:rsidP="00AD3E9B">
      <w:pPr>
        <w:pStyle w:val="af"/>
        <w:numPr>
          <w:ilvl w:val="1"/>
          <w:numId w:val="12"/>
        </w:numPr>
        <w:spacing w:before="0" w:after="0"/>
        <w:ind w:left="964" w:firstLine="0"/>
        <w:jc w:val="both"/>
        <w:rPr>
          <w:sz w:val="24"/>
          <w:szCs w:val="24"/>
        </w:rPr>
      </w:pPr>
      <w:r w:rsidRPr="00F16B60">
        <w:rPr>
          <w:sz w:val="24"/>
          <w:szCs w:val="24"/>
        </w:rPr>
        <w:t>вкладыши в трудовые книжки;</w:t>
      </w:r>
    </w:p>
    <w:p w:rsidR="00AD3E9B" w:rsidRPr="00F16B60" w:rsidRDefault="00AD3E9B" w:rsidP="00AD3E9B">
      <w:pPr>
        <w:pStyle w:val="af"/>
        <w:numPr>
          <w:ilvl w:val="1"/>
          <w:numId w:val="12"/>
        </w:numPr>
        <w:spacing w:before="0" w:after="0"/>
        <w:ind w:left="964" w:firstLine="0"/>
        <w:jc w:val="both"/>
        <w:rPr>
          <w:sz w:val="24"/>
          <w:szCs w:val="24"/>
        </w:rPr>
      </w:pPr>
      <w:r w:rsidRPr="00F16B60">
        <w:rPr>
          <w:sz w:val="24"/>
          <w:szCs w:val="24"/>
        </w:rPr>
        <w:t>прочие.</w:t>
      </w:r>
    </w:p>
    <w:p w:rsidR="00AD3E9B" w:rsidRPr="00F16B60" w:rsidRDefault="00AD3E9B" w:rsidP="00AD3E9B">
      <w:r w:rsidRPr="00F16B60">
        <w:rPr>
          <w:i/>
        </w:rPr>
        <w:t xml:space="preserve">(Основание: </w:t>
      </w:r>
      <w:hyperlink r:id="rId279" w:history="1">
        <w:r w:rsidRPr="00F16B60">
          <w:rPr>
            <w:rStyle w:val="aff0"/>
            <w:i/>
          </w:rPr>
          <w:t>п. 337</w:t>
        </w:r>
      </w:hyperlink>
      <w:r w:rsidRPr="00F16B60">
        <w:rPr>
          <w:i/>
        </w:rPr>
        <w:t xml:space="preserve"> Инструкции № 157н)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126" w:name="_ref_1-e42c7f3eebe24f"/>
      <w:bookmarkEnd w:id="126"/>
      <w:r w:rsidRPr="00F16B60">
        <w:rPr>
          <w:sz w:val="24"/>
          <w:szCs w:val="24"/>
        </w:rPr>
        <w:t xml:space="preserve">На забалансовом </w:t>
      </w:r>
      <w:hyperlink r:id="rId280" w:history="1">
        <w:r w:rsidRPr="00F16B60">
          <w:rPr>
            <w:rStyle w:val="aff0"/>
            <w:color w:val="auto"/>
            <w:sz w:val="24"/>
            <w:szCs w:val="24"/>
          </w:rPr>
          <w:t>счете 04</w:t>
        </w:r>
      </w:hyperlink>
      <w:r w:rsidRPr="00F16B60">
        <w:rPr>
          <w:sz w:val="24"/>
          <w:szCs w:val="24"/>
        </w:rPr>
        <w:t xml:space="preserve"> "Сомнительная задолженность" учет ведется по группам:</w:t>
      </w:r>
    </w:p>
    <w:p w:rsidR="00AD3E9B" w:rsidRPr="00F16B60" w:rsidRDefault="00AD3E9B" w:rsidP="00AD3E9B">
      <w:pPr>
        <w:pStyle w:val="af"/>
        <w:numPr>
          <w:ilvl w:val="1"/>
          <w:numId w:val="13"/>
        </w:numPr>
        <w:spacing w:before="0" w:after="0"/>
        <w:ind w:left="964" w:firstLine="0"/>
        <w:jc w:val="both"/>
        <w:rPr>
          <w:sz w:val="24"/>
          <w:szCs w:val="24"/>
        </w:rPr>
      </w:pPr>
      <w:r w:rsidRPr="00F16B60">
        <w:rPr>
          <w:sz w:val="24"/>
          <w:szCs w:val="24"/>
        </w:rPr>
        <w:t>задолженность по доходам;</w:t>
      </w:r>
    </w:p>
    <w:p w:rsidR="00AD3E9B" w:rsidRPr="00F16B60" w:rsidRDefault="00AD3E9B" w:rsidP="00AD3E9B">
      <w:pPr>
        <w:pStyle w:val="af"/>
        <w:numPr>
          <w:ilvl w:val="1"/>
          <w:numId w:val="13"/>
        </w:numPr>
        <w:spacing w:before="0" w:after="0"/>
        <w:ind w:left="964" w:firstLine="0"/>
        <w:jc w:val="both"/>
        <w:rPr>
          <w:sz w:val="24"/>
          <w:szCs w:val="24"/>
        </w:rPr>
      </w:pPr>
      <w:r w:rsidRPr="00F16B60">
        <w:rPr>
          <w:sz w:val="24"/>
          <w:szCs w:val="24"/>
        </w:rPr>
        <w:t>задолженность по авансам;</w:t>
      </w:r>
    </w:p>
    <w:p w:rsidR="00AD3E9B" w:rsidRPr="00F16B60" w:rsidRDefault="00AD3E9B" w:rsidP="00AD3E9B">
      <w:pPr>
        <w:pStyle w:val="af"/>
        <w:numPr>
          <w:ilvl w:val="1"/>
          <w:numId w:val="13"/>
        </w:numPr>
        <w:spacing w:before="0" w:after="0"/>
        <w:ind w:left="964" w:firstLine="0"/>
        <w:jc w:val="both"/>
        <w:rPr>
          <w:sz w:val="24"/>
          <w:szCs w:val="24"/>
        </w:rPr>
      </w:pPr>
      <w:r w:rsidRPr="00F16B60">
        <w:rPr>
          <w:sz w:val="24"/>
          <w:szCs w:val="24"/>
        </w:rPr>
        <w:t>задолженность подотчетных лиц;</w:t>
      </w:r>
    </w:p>
    <w:p w:rsidR="00AD3E9B" w:rsidRPr="00F16B60" w:rsidRDefault="00AD3E9B" w:rsidP="00AD3E9B">
      <w:pPr>
        <w:pStyle w:val="af"/>
        <w:numPr>
          <w:ilvl w:val="1"/>
          <w:numId w:val="13"/>
        </w:numPr>
        <w:spacing w:before="0" w:after="0"/>
        <w:ind w:left="964" w:firstLine="0"/>
        <w:jc w:val="both"/>
        <w:rPr>
          <w:sz w:val="24"/>
          <w:szCs w:val="24"/>
        </w:rPr>
      </w:pPr>
      <w:r w:rsidRPr="00F16B60">
        <w:rPr>
          <w:sz w:val="24"/>
          <w:szCs w:val="24"/>
        </w:rPr>
        <w:t>задолженность по недостачам.</w:t>
      </w:r>
    </w:p>
    <w:p w:rsidR="00AD3E9B" w:rsidRPr="00F16B60" w:rsidRDefault="00AD3E9B" w:rsidP="00AD3E9B">
      <w:r w:rsidRPr="00F16B60">
        <w:rPr>
          <w:i/>
        </w:rPr>
        <w:t xml:space="preserve">(Основание: </w:t>
      </w:r>
      <w:hyperlink r:id="rId281" w:history="1">
        <w:r w:rsidRPr="00F16B60">
          <w:rPr>
            <w:rStyle w:val="aff0"/>
            <w:i/>
          </w:rPr>
          <w:t>п. 9</w:t>
        </w:r>
      </w:hyperlink>
      <w:r w:rsidRPr="00F16B60">
        <w:rPr>
          <w:i/>
        </w:rPr>
        <w:t xml:space="preserve"> СГС "Учетная политика"</w:t>
      </w:r>
      <w:r w:rsidRPr="00F16B60">
        <w:t>)</w:t>
      </w:r>
    </w:p>
    <w:p w:rsidR="00AD3E9B" w:rsidRPr="00F16B60" w:rsidRDefault="00AD3E9B" w:rsidP="00AD3E9B">
      <w:pPr>
        <w:pStyle w:val="2"/>
        <w:keepNext w:val="0"/>
        <w:keepLines w:val="0"/>
        <w:numPr>
          <w:ilvl w:val="1"/>
          <w:numId w:val="0"/>
        </w:numPr>
        <w:spacing w:before="0"/>
        <w:ind w:firstLine="482"/>
        <w:jc w:val="both"/>
        <w:rPr>
          <w:sz w:val="24"/>
          <w:szCs w:val="24"/>
        </w:rPr>
      </w:pPr>
      <w:bookmarkStart w:id="127" w:name="_ref_1-bb690ca1d65641"/>
      <w:bookmarkEnd w:id="127"/>
      <w:r w:rsidRPr="00F16B60">
        <w:rPr>
          <w:sz w:val="24"/>
          <w:szCs w:val="24"/>
        </w:rPr>
        <w:t xml:space="preserve">Документы о вручении ценных подарков (сувенирной продукции) оформляются в соответствии с Порядком, приведенным в Приложении № </w:t>
      </w:r>
      <w:fldSimple w:instr=" REF _ref_1-0afcfdad084549 \h \n \!  \* MERGEFORMAT " w:fldLock="1">
        <w:r w:rsidRPr="00F16B60">
          <w:rPr>
            <w:sz w:val="24"/>
            <w:szCs w:val="24"/>
          </w:rPr>
          <w:t>14</w:t>
        </w:r>
      </w:fldSimple>
      <w:r w:rsidRPr="00F16B60">
        <w:rPr>
          <w:sz w:val="24"/>
          <w:szCs w:val="24"/>
        </w:rPr>
        <w:t> к Учетной политике.</w:t>
      </w:r>
    </w:p>
    <w:p w:rsidR="00AD3E9B" w:rsidRPr="00F16B60" w:rsidRDefault="00AD3E9B" w:rsidP="00AD3E9B">
      <w:pPr>
        <w:pStyle w:val="2"/>
        <w:keepNext w:val="0"/>
        <w:keepLines w:val="0"/>
        <w:numPr>
          <w:ilvl w:val="1"/>
          <w:numId w:val="0"/>
        </w:numPr>
        <w:spacing w:before="0"/>
        <w:ind w:firstLine="482"/>
        <w:jc w:val="both"/>
        <w:rPr>
          <w:sz w:val="24"/>
          <w:szCs w:val="24"/>
        </w:rPr>
      </w:pPr>
      <w:bookmarkStart w:id="128" w:name="_ref_1-2d3ffdabfaf04c"/>
      <w:bookmarkEnd w:id="128"/>
      <w:r w:rsidRPr="00F16B60">
        <w:rPr>
          <w:sz w:val="24"/>
          <w:szCs w:val="24"/>
        </w:rPr>
        <w:t xml:space="preserve">На забалансовом </w:t>
      </w:r>
      <w:hyperlink r:id="rId282" w:history="1">
        <w:r w:rsidRPr="00F16B60">
          <w:rPr>
            <w:rStyle w:val="aff0"/>
            <w:color w:val="auto"/>
            <w:sz w:val="24"/>
            <w:szCs w:val="24"/>
          </w:rPr>
          <w:t>счете 09</w:t>
        </w:r>
      </w:hyperlink>
      <w:r w:rsidRPr="00F16B60">
        <w:rPr>
          <w:sz w:val="24"/>
          <w:szCs w:val="24"/>
        </w:rPr>
        <w:t xml:space="preserve"> "Запасные части к транспортным средствам, выданные взамен изношенных" учет ведется по группам:</w:t>
      </w:r>
    </w:p>
    <w:p w:rsidR="00AD3E9B" w:rsidRPr="00F16B60" w:rsidRDefault="00AD3E9B" w:rsidP="00AD3E9B">
      <w:pPr>
        <w:pStyle w:val="af"/>
        <w:numPr>
          <w:ilvl w:val="1"/>
          <w:numId w:val="14"/>
        </w:numPr>
        <w:spacing w:before="0" w:after="0"/>
        <w:ind w:left="964" w:firstLine="0"/>
        <w:jc w:val="both"/>
        <w:rPr>
          <w:sz w:val="24"/>
          <w:szCs w:val="24"/>
        </w:rPr>
      </w:pPr>
      <w:r w:rsidRPr="00F16B60">
        <w:rPr>
          <w:sz w:val="24"/>
          <w:szCs w:val="24"/>
        </w:rPr>
        <w:t>двигатели, турбокомпрессоры;</w:t>
      </w:r>
    </w:p>
    <w:p w:rsidR="00AD3E9B" w:rsidRPr="00F16B60" w:rsidRDefault="00AD3E9B" w:rsidP="00AD3E9B">
      <w:pPr>
        <w:pStyle w:val="af"/>
        <w:numPr>
          <w:ilvl w:val="1"/>
          <w:numId w:val="14"/>
        </w:numPr>
        <w:spacing w:before="0" w:after="0"/>
        <w:ind w:left="964" w:firstLine="0"/>
        <w:jc w:val="both"/>
        <w:rPr>
          <w:sz w:val="24"/>
          <w:szCs w:val="24"/>
        </w:rPr>
      </w:pPr>
      <w:r w:rsidRPr="00F16B60">
        <w:rPr>
          <w:sz w:val="24"/>
          <w:szCs w:val="24"/>
        </w:rPr>
        <w:t>аккумуляторы;</w:t>
      </w:r>
    </w:p>
    <w:p w:rsidR="00AD3E9B" w:rsidRPr="00F16B60" w:rsidRDefault="00AD3E9B" w:rsidP="00AD3E9B">
      <w:pPr>
        <w:pStyle w:val="af"/>
        <w:numPr>
          <w:ilvl w:val="1"/>
          <w:numId w:val="14"/>
        </w:numPr>
        <w:spacing w:before="0" w:after="0"/>
        <w:ind w:left="964" w:firstLine="0"/>
        <w:jc w:val="both"/>
        <w:rPr>
          <w:sz w:val="24"/>
          <w:szCs w:val="24"/>
        </w:rPr>
      </w:pPr>
      <w:r w:rsidRPr="00F16B60">
        <w:rPr>
          <w:sz w:val="24"/>
          <w:szCs w:val="24"/>
        </w:rPr>
        <w:t>шины, диски;</w:t>
      </w:r>
    </w:p>
    <w:p w:rsidR="00AD3E9B" w:rsidRPr="00F16B60" w:rsidRDefault="00AD3E9B" w:rsidP="00AD3E9B">
      <w:pPr>
        <w:pStyle w:val="af"/>
        <w:numPr>
          <w:ilvl w:val="1"/>
          <w:numId w:val="14"/>
        </w:numPr>
        <w:spacing w:before="0" w:after="0"/>
        <w:ind w:left="964" w:firstLine="0"/>
        <w:jc w:val="both"/>
        <w:rPr>
          <w:sz w:val="24"/>
          <w:szCs w:val="24"/>
        </w:rPr>
      </w:pPr>
      <w:r w:rsidRPr="00F16B60">
        <w:rPr>
          <w:sz w:val="24"/>
          <w:szCs w:val="24"/>
        </w:rPr>
        <w:t>карбюраторы;</w:t>
      </w:r>
    </w:p>
    <w:p w:rsidR="00AD3E9B" w:rsidRPr="00F16B60" w:rsidRDefault="00AD3E9B" w:rsidP="00AD3E9B">
      <w:pPr>
        <w:pStyle w:val="af"/>
        <w:numPr>
          <w:ilvl w:val="1"/>
          <w:numId w:val="14"/>
        </w:numPr>
        <w:spacing w:before="0" w:after="0"/>
        <w:ind w:left="964" w:firstLine="0"/>
        <w:jc w:val="both"/>
        <w:rPr>
          <w:sz w:val="24"/>
          <w:szCs w:val="24"/>
        </w:rPr>
      </w:pPr>
      <w:r w:rsidRPr="00F16B60">
        <w:rPr>
          <w:sz w:val="24"/>
          <w:szCs w:val="24"/>
        </w:rPr>
        <w:t>коробки передач;</w:t>
      </w:r>
    </w:p>
    <w:p w:rsidR="00AD3E9B" w:rsidRPr="00F16B60" w:rsidRDefault="00AD3E9B" w:rsidP="00AD3E9B">
      <w:pPr>
        <w:pStyle w:val="af"/>
        <w:numPr>
          <w:ilvl w:val="1"/>
          <w:numId w:val="14"/>
        </w:numPr>
        <w:spacing w:before="0" w:after="0"/>
        <w:ind w:left="964" w:firstLine="0"/>
        <w:jc w:val="both"/>
        <w:rPr>
          <w:sz w:val="24"/>
          <w:szCs w:val="24"/>
        </w:rPr>
      </w:pPr>
      <w:r w:rsidRPr="00F16B60">
        <w:rPr>
          <w:sz w:val="24"/>
          <w:szCs w:val="24"/>
        </w:rPr>
        <w:t>фары.</w:t>
      </w:r>
    </w:p>
    <w:p w:rsidR="00AD3E9B" w:rsidRPr="00F16B60" w:rsidRDefault="00AD3E9B" w:rsidP="00AD3E9B">
      <w:r w:rsidRPr="00F16B60">
        <w:rPr>
          <w:i/>
        </w:rPr>
        <w:t xml:space="preserve">(Основание: </w:t>
      </w:r>
      <w:hyperlink r:id="rId283" w:history="1">
        <w:r w:rsidRPr="00F16B60">
          <w:rPr>
            <w:rStyle w:val="aff0"/>
            <w:i/>
          </w:rPr>
          <w:t>п. 349</w:t>
        </w:r>
      </w:hyperlink>
      <w:r w:rsidRPr="00F16B60">
        <w:rPr>
          <w:i/>
        </w:rPr>
        <w:t xml:space="preserve"> Инструкции № 157н)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129" w:name="_ref_1-0f8049d35c0445"/>
      <w:bookmarkEnd w:id="129"/>
      <w:r w:rsidRPr="00F16B60">
        <w:rPr>
          <w:sz w:val="24"/>
          <w:szCs w:val="24"/>
        </w:rPr>
        <w:t xml:space="preserve">На забалансовом </w:t>
      </w:r>
      <w:hyperlink r:id="rId284" w:history="1">
        <w:r w:rsidRPr="00F16B60">
          <w:rPr>
            <w:rStyle w:val="aff0"/>
            <w:color w:val="auto"/>
            <w:sz w:val="24"/>
            <w:szCs w:val="24"/>
          </w:rPr>
          <w:t>счете 10</w:t>
        </w:r>
      </w:hyperlink>
      <w:r w:rsidRPr="00F16B60">
        <w:rPr>
          <w:sz w:val="24"/>
          <w:szCs w:val="24"/>
        </w:rPr>
        <w:t xml:space="preserve"> "Обеспечение исполнения обязательств" учет ведется по видам обеспечений:</w:t>
      </w:r>
    </w:p>
    <w:p w:rsidR="00AD3E9B" w:rsidRPr="00F16B60" w:rsidRDefault="00AD3E9B" w:rsidP="00AD3E9B">
      <w:pPr>
        <w:pStyle w:val="af"/>
        <w:numPr>
          <w:ilvl w:val="1"/>
          <w:numId w:val="15"/>
        </w:numPr>
        <w:spacing w:before="0" w:after="0"/>
        <w:ind w:left="964" w:firstLine="0"/>
        <w:jc w:val="both"/>
        <w:rPr>
          <w:sz w:val="24"/>
          <w:szCs w:val="24"/>
        </w:rPr>
      </w:pPr>
      <w:r w:rsidRPr="00F16B60">
        <w:rPr>
          <w:sz w:val="24"/>
          <w:szCs w:val="24"/>
        </w:rPr>
        <w:t>банковские гарантии;</w:t>
      </w:r>
    </w:p>
    <w:p w:rsidR="00AD3E9B" w:rsidRPr="00F16B60" w:rsidRDefault="00AD3E9B" w:rsidP="00AD3E9B">
      <w:pPr>
        <w:pStyle w:val="af"/>
        <w:numPr>
          <w:ilvl w:val="1"/>
          <w:numId w:val="15"/>
        </w:numPr>
        <w:spacing w:before="0" w:after="0"/>
        <w:ind w:left="964" w:firstLine="0"/>
        <w:jc w:val="both"/>
        <w:rPr>
          <w:sz w:val="24"/>
          <w:szCs w:val="24"/>
        </w:rPr>
      </w:pPr>
      <w:r w:rsidRPr="00F16B60">
        <w:rPr>
          <w:sz w:val="24"/>
          <w:szCs w:val="24"/>
        </w:rPr>
        <w:t>поручительства;</w:t>
      </w:r>
    </w:p>
    <w:p w:rsidR="00AD3E9B" w:rsidRPr="00F16B60" w:rsidRDefault="00AD3E9B" w:rsidP="00AD3E9B">
      <w:pPr>
        <w:pStyle w:val="af"/>
        <w:spacing w:before="0" w:after="0"/>
        <w:ind w:left="964" w:firstLine="0"/>
        <w:jc w:val="both"/>
        <w:rPr>
          <w:sz w:val="24"/>
          <w:szCs w:val="24"/>
        </w:rPr>
      </w:pPr>
      <w:r w:rsidRPr="00F16B60">
        <w:rPr>
          <w:sz w:val="24"/>
          <w:szCs w:val="24"/>
        </w:rPr>
        <w:t xml:space="preserve"> -прочие .</w:t>
      </w:r>
    </w:p>
    <w:p w:rsidR="00AD3E9B" w:rsidRPr="00F16B60" w:rsidRDefault="00AD3E9B" w:rsidP="00AD3E9B">
      <w:r w:rsidRPr="00F16B60">
        <w:rPr>
          <w:i/>
        </w:rPr>
        <w:t xml:space="preserve">(Основание: </w:t>
      </w:r>
      <w:hyperlink r:id="rId285" w:history="1">
        <w:r w:rsidRPr="00F16B60">
          <w:rPr>
            <w:rStyle w:val="aff0"/>
            <w:i/>
          </w:rPr>
          <w:t>п. 352</w:t>
        </w:r>
      </w:hyperlink>
      <w:r w:rsidRPr="00F16B60">
        <w:rPr>
          <w:i/>
        </w:rPr>
        <w:t xml:space="preserve"> Инструкции № 157н)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130" w:name="_ref_1-582c7e59521a45"/>
      <w:bookmarkEnd w:id="130"/>
      <w:r w:rsidRPr="00F16B60">
        <w:rPr>
          <w:sz w:val="24"/>
          <w:szCs w:val="24"/>
        </w:rPr>
        <w:t xml:space="preserve">Аналитический учет по счетам </w:t>
      </w:r>
      <w:hyperlink r:id="rId286" w:history="1">
        <w:r w:rsidRPr="00F16B60">
          <w:rPr>
            <w:rStyle w:val="aff0"/>
            <w:color w:val="auto"/>
            <w:sz w:val="24"/>
            <w:szCs w:val="24"/>
          </w:rPr>
          <w:t>17</w:t>
        </w:r>
      </w:hyperlink>
      <w:r w:rsidRPr="00F16B60">
        <w:rPr>
          <w:sz w:val="24"/>
          <w:szCs w:val="24"/>
        </w:rPr>
        <w:t xml:space="preserve"> "Поступления денежных средств" и </w:t>
      </w:r>
      <w:hyperlink r:id="rId287" w:history="1">
        <w:r w:rsidRPr="00F16B60">
          <w:rPr>
            <w:rStyle w:val="aff0"/>
            <w:color w:val="auto"/>
            <w:sz w:val="24"/>
            <w:szCs w:val="24"/>
          </w:rPr>
          <w:t>18</w:t>
        </w:r>
      </w:hyperlink>
      <w:r w:rsidRPr="00F16B60">
        <w:rPr>
          <w:sz w:val="24"/>
          <w:szCs w:val="24"/>
        </w:rPr>
        <w:t xml:space="preserve"> "Выбытия денежных средств" ведется в Многографной карточке (</w:t>
      </w:r>
      <w:hyperlink r:id="rId288" w:history="1">
        <w:r w:rsidRPr="00F16B60">
          <w:rPr>
            <w:rStyle w:val="aff0"/>
            <w:color w:val="auto"/>
            <w:sz w:val="24"/>
            <w:szCs w:val="24"/>
          </w:rPr>
          <w:t>ф. 0504054</w:t>
        </w:r>
      </w:hyperlink>
      <w:r w:rsidRPr="00F16B60">
        <w:rPr>
          <w:sz w:val="24"/>
          <w:szCs w:val="24"/>
        </w:rPr>
        <w:t>).</w:t>
      </w:r>
    </w:p>
    <w:p w:rsidR="00AD3E9B" w:rsidRPr="00F16B60" w:rsidRDefault="00AD3E9B" w:rsidP="00AD3E9B">
      <w:r w:rsidRPr="00F16B60">
        <w:rPr>
          <w:i/>
        </w:rPr>
        <w:t xml:space="preserve">(Основание: </w:t>
      </w:r>
      <w:hyperlink r:id="rId289" w:history="1">
        <w:r w:rsidRPr="00F16B60">
          <w:rPr>
            <w:rStyle w:val="aff0"/>
            <w:i/>
          </w:rPr>
          <w:t>п. п. 366</w:t>
        </w:r>
      </w:hyperlink>
      <w:r w:rsidRPr="00F16B60">
        <w:rPr>
          <w:i/>
        </w:rPr>
        <w:t xml:space="preserve">, </w:t>
      </w:r>
      <w:hyperlink r:id="rId290" w:history="1">
        <w:r w:rsidRPr="00F16B60">
          <w:rPr>
            <w:rStyle w:val="aff0"/>
            <w:i/>
          </w:rPr>
          <w:t>368</w:t>
        </w:r>
      </w:hyperlink>
      <w:r w:rsidRPr="00F16B60">
        <w:rPr>
          <w:i/>
        </w:rPr>
        <w:t xml:space="preserve"> Инструкции № 157н)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131" w:name="_ref_1-22fe612cebb84e"/>
      <w:bookmarkEnd w:id="131"/>
      <w:r w:rsidRPr="00F16B60">
        <w:rPr>
          <w:sz w:val="24"/>
          <w:szCs w:val="24"/>
        </w:rPr>
        <w:lastRenderedPageBreak/>
        <w:t xml:space="preserve">На забалансовый </w:t>
      </w:r>
      <w:hyperlink r:id="rId291" w:history="1">
        <w:r w:rsidRPr="00F16B60">
          <w:rPr>
            <w:rStyle w:val="aff0"/>
            <w:color w:val="auto"/>
            <w:sz w:val="24"/>
            <w:szCs w:val="24"/>
          </w:rPr>
          <w:t>счет 20</w:t>
        </w:r>
      </w:hyperlink>
      <w:r w:rsidRPr="00F16B60">
        <w:rPr>
          <w:sz w:val="24"/>
          <w:szCs w:val="24"/>
        </w:rPr>
        <w:t xml:space="preserve"> "Задолженность, невостребованная кредиторами" не востребованная кредитором задолженность принимается по распоряжению главы  сельского поселения, изданному на основании:</w:t>
      </w:r>
    </w:p>
    <w:p w:rsidR="00AD3E9B" w:rsidRPr="00F16B60" w:rsidRDefault="00AD3E9B" w:rsidP="00AD3E9B">
      <w:r w:rsidRPr="00F16B60">
        <w:t xml:space="preserve">- инвентаризационной описи расчетов с покупателями, поставщиками и прочими дебиторами и кредиторами </w:t>
      </w:r>
      <w:hyperlink r:id="rId292" w:history="1">
        <w:r w:rsidRPr="00F16B60">
          <w:rPr>
            <w:rStyle w:val="aff0"/>
          </w:rPr>
          <w:t>(ф. 0504089)</w:t>
        </w:r>
      </w:hyperlink>
      <w:r w:rsidRPr="00F16B60">
        <w:t>;</w:t>
      </w:r>
    </w:p>
    <w:p w:rsidR="00AD3E9B" w:rsidRPr="00F16B60" w:rsidRDefault="00AD3E9B" w:rsidP="00AD3E9B">
      <w:r w:rsidRPr="00F16B60">
        <w:t>- докладной записки о выявлении кредиторской задолженности, не востребованной кредиторами.</w:t>
      </w:r>
    </w:p>
    <w:p w:rsidR="00AD3E9B" w:rsidRPr="00F16B60" w:rsidRDefault="00AD3E9B" w:rsidP="00AD3E9B">
      <w:r w:rsidRPr="00F16B60">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AD3E9B" w:rsidRPr="00F16B60" w:rsidRDefault="00AD3E9B" w:rsidP="00AD3E9B">
      <w:r w:rsidRPr="00F16B60">
        <w:t>- завершился срок возможного возобновления процедуры взыскания задолженности согласно законодательству;</w:t>
      </w:r>
    </w:p>
    <w:p w:rsidR="00AD3E9B" w:rsidRPr="00F16B60" w:rsidRDefault="00AD3E9B" w:rsidP="00AD3E9B">
      <w:r w:rsidRPr="00F16B60">
        <w:t>- имеются документы, подтверждающие прекращение обязательства в связи со смертью (ликвидацией) контрагента.</w:t>
      </w:r>
    </w:p>
    <w:p w:rsidR="00AD3E9B" w:rsidRPr="00F16B60" w:rsidRDefault="00AD3E9B" w:rsidP="00AD3E9B">
      <w:r w:rsidRPr="00F16B60">
        <w:rPr>
          <w:i/>
        </w:rPr>
        <w:t xml:space="preserve">(Основание: </w:t>
      </w:r>
      <w:hyperlink r:id="rId293" w:history="1">
        <w:r w:rsidRPr="00F16B60">
          <w:rPr>
            <w:rStyle w:val="aff0"/>
            <w:i/>
          </w:rPr>
          <w:t>п. 371</w:t>
        </w:r>
      </w:hyperlink>
      <w:r w:rsidRPr="00F16B60">
        <w:rPr>
          <w:i/>
        </w:rPr>
        <w:t xml:space="preserve"> Инструкции № 157н)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132" w:name="_ref_1-d5cee47946fe46"/>
      <w:bookmarkEnd w:id="132"/>
      <w:r w:rsidRPr="00F16B60">
        <w:rPr>
          <w:sz w:val="24"/>
          <w:szCs w:val="24"/>
        </w:rPr>
        <w:t xml:space="preserve">Основные средства на забалансовом </w:t>
      </w:r>
      <w:hyperlink r:id="rId294" w:history="1">
        <w:r w:rsidRPr="00F16B60">
          <w:rPr>
            <w:rStyle w:val="aff0"/>
            <w:color w:val="auto"/>
            <w:sz w:val="24"/>
            <w:szCs w:val="24"/>
          </w:rPr>
          <w:t>счете 21</w:t>
        </w:r>
      </w:hyperlink>
      <w:r w:rsidRPr="00F16B60">
        <w:rPr>
          <w:sz w:val="24"/>
          <w:szCs w:val="24"/>
        </w:rPr>
        <w:t xml:space="preserve"> "Основные средства в эксплуатации" учитываются в условной оценке: один объект - один рубль.</w:t>
      </w:r>
    </w:p>
    <w:p w:rsidR="00AD3E9B" w:rsidRPr="00F16B60" w:rsidRDefault="00AD3E9B" w:rsidP="00AD3E9B">
      <w:r w:rsidRPr="00F16B60">
        <w:rPr>
          <w:i/>
        </w:rPr>
        <w:t xml:space="preserve">(Основание: </w:t>
      </w:r>
      <w:hyperlink r:id="rId295" w:history="1">
        <w:r w:rsidRPr="00F16B60">
          <w:rPr>
            <w:rStyle w:val="aff0"/>
            <w:i/>
          </w:rPr>
          <w:t>п. 373</w:t>
        </w:r>
      </w:hyperlink>
      <w:r w:rsidRPr="00F16B60">
        <w:rPr>
          <w:i/>
        </w:rPr>
        <w:t xml:space="preserve"> Инструкции № 157н)</w:t>
      </w:r>
    </w:p>
    <w:p w:rsidR="00AD3E9B" w:rsidRPr="00F16B60" w:rsidRDefault="00AD3E9B" w:rsidP="00AD3E9B">
      <w:pPr>
        <w:pStyle w:val="2"/>
        <w:keepNext w:val="0"/>
        <w:keepLines w:val="0"/>
        <w:numPr>
          <w:ilvl w:val="1"/>
          <w:numId w:val="0"/>
        </w:numPr>
        <w:spacing w:before="0"/>
        <w:ind w:firstLine="482"/>
        <w:jc w:val="both"/>
        <w:rPr>
          <w:sz w:val="24"/>
          <w:szCs w:val="24"/>
        </w:rPr>
      </w:pPr>
      <w:bookmarkStart w:id="133" w:name="_ref_1-ff7056fcb0ee41"/>
      <w:bookmarkEnd w:id="133"/>
      <w:r w:rsidRPr="00F16B60">
        <w:rPr>
          <w:sz w:val="24"/>
          <w:szCs w:val="24"/>
        </w:rPr>
        <w:t xml:space="preserve">Аналитический учет на </w:t>
      </w:r>
      <w:hyperlink r:id="rId296" w:history="1">
        <w:r w:rsidRPr="00F16B60">
          <w:rPr>
            <w:rStyle w:val="aff0"/>
            <w:color w:val="auto"/>
            <w:sz w:val="24"/>
            <w:szCs w:val="24"/>
          </w:rPr>
          <w:t>счете 21</w:t>
        </w:r>
      </w:hyperlink>
      <w:r w:rsidRPr="00F16B60">
        <w:rPr>
          <w:sz w:val="24"/>
          <w:szCs w:val="24"/>
        </w:rPr>
        <w:t xml:space="preserve"> ведется по следующим группам:</w:t>
      </w:r>
    </w:p>
    <w:p w:rsidR="00AD3E9B" w:rsidRPr="00F16B60" w:rsidRDefault="00AD3E9B" w:rsidP="00AD3E9B">
      <w:r w:rsidRPr="00F16B60">
        <w:t>- 101.00 Основные средства (оперативный  учет)</w:t>
      </w:r>
    </w:p>
    <w:p w:rsidR="00AD3E9B" w:rsidRPr="00F16B60" w:rsidRDefault="00AD3E9B" w:rsidP="00AD3E9B">
      <w:r w:rsidRPr="00F16B60">
        <w:rPr>
          <w:i/>
        </w:rPr>
        <w:t>(</w:t>
      </w:r>
      <w:r w:rsidRPr="00F16B60">
        <w:t xml:space="preserve">Основание: </w:t>
      </w:r>
      <w:hyperlink r:id="rId297" w:history="1">
        <w:r w:rsidRPr="00F16B60">
          <w:rPr>
            <w:rStyle w:val="aff0"/>
            <w:i/>
          </w:rPr>
          <w:t>п. 374</w:t>
        </w:r>
      </w:hyperlink>
      <w:r w:rsidRPr="00F16B60">
        <w:rPr>
          <w:i/>
        </w:rPr>
        <w:t xml:space="preserve"> Инструкции № 157н, </w:t>
      </w:r>
      <w:hyperlink r:id="rId298" w:history="1">
        <w:r w:rsidRPr="00F16B60">
          <w:rPr>
            <w:rStyle w:val="aff0"/>
            <w:i/>
          </w:rPr>
          <w:t>п. 9</w:t>
        </w:r>
      </w:hyperlink>
      <w:r w:rsidRPr="00F16B60">
        <w:rPr>
          <w:i/>
        </w:rPr>
        <w:t xml:space="preserve"> СГС "Учетная политика")</w:t>
      </w:r>
    </w:p>
    <w:p w:rsidR="00AD3E9B" w:rsidRPr="00F16B60" w:rsidRDefault="00AD3E9B" w:rsidP="00AD3E9B">
      <w:pPr>
        <w:pStyle w:val="2"/>
        <w:keepNext w:val="0"/>
        <w:keepLines w:val="0"/>
        <w:numPr>
          <w:ilvl w:val="1"/>
          <w:numId w:val="0"/>
        </w:numPr>
        <w:spacing w:before="0"/>
        <w:ind w:firstLine="482"/>
        <w:jc w:val="both"/>
        <w:rPr>
          <w:sz w:val="24"/>
          <w:szCs w:val="24"/>
        </w:rPr>
      </w:pPr>
      <w:bookmarkStart w:id="134" w:name="_ref_1-54be122662b74c"/>
      <w:bookmarkEnd w:id="134"/>
      <w:r w:rsidRPr="00F16B60">
        <w:rPr>
          <w:sz w:val="24"/>
          <w:szCs w:val="24"/>
        </w:rPr>
        <w:t xml:space="preserve">Аналитический учет по </w:t>
      </w:r>
      <w:hyperlink r:id="rId299" w:history="1">
        <w:r w:rsidRPr="00F16B60">
          <w:rPr>
            <w:rStyle w:val="aff0"/>
            <w:color w:val="auto"/>
            <w:sz w:val="24"/>
            <w:szCs w:val="24"/>
          </w:rPr>
          <w:t>счету 22</w:t>
        </w:r>
      </w:hyperlink>
      <w:r w:rsidRPr="00F16B60">
        <w:rPr>
          <w:sz w:val="24"/>
          <w:szCs w:val="24"/>
        </w:rPr>
        <w:t xml:space="preserve"> "Материальные ценности, полученные по централизованному снабжению" ведется в разрезе видов материальных ценностей, получателей.</w:t>
      </w:r>
    </w:p>
    <w:p w:rsidR="00AD3E9B" w:rsidRPr="00F16B60" w:rsidRDefault="00AD3E9B" w:rsidP="00AD3E9B">
      <w:r w:rsidRPr="00F16B60">
        <w:rPr>
          <w:i/>
        </w:rPr>
        <w:t>(</w:t>
      </w:r>
      <w:r w:rsidRPr="00F16B60">
        <w:t xml:space="preserve">Основание: </w:t>
      </w:r>
      <w:hyperlink r:id="rId300" w:history="1">
        <w:r w:rsidRPr="00F16B60">
          <w:rPr>
            <w:rStyle w:val="aff0"/>
            <w:i/>
          </w:rPr>
          <w:t>п. 376</w:t>
        </w:r>
      </w:hyperlink>
      <w:r w:rsidRPr="00F16B60">
        <w:rPr>
          <w:i/>
        </w:rPr>
        <w:t xml:space="preserve"> Инструкции № 157н, </w:t>
      </w:r>
      <w:hyperlink r:id="rId301" w:history="1">
        <w:r w:rsidRPr="00F16B60">
          <w:rPr>
            <w:rStyle w:val="aff0"/>
            <w:i/>
          </w:rPr>
          <w:t>п. 9</w:t>
        </w:r>
      </w:hyperlink>
      <w:r w:rsidRPr="00F16B60">
        <w:rPr>
          <w:i/>
        </w:rPr>
        <w:t xml:space="preserve"> СГС "Учетная политика")</w:t>
      </w:r>
      <w:bookmarkStart w:id="135" w:name="_ref_1-a26ca3949d8944"/>
      <w:bookmarkEnd w:id="135"/>
    </w:p>
    <w:p w:rsidR="00AD3E9B" w:rsidRPr="00F16B60" w:rsidRDefault="00AD3E9B" w:rsidP="00AD3E9B">
      <w:pPr>
        <w:pStyle w:val="af"/>
        <w:spacing w:before="0" w:after="0"/>
        <w:ind w:left="964" w:firstLine="0"/>
        <w:jc w:val="both"/>
        <w:rPr>
          <w:sz w:val="24"/>
          <w:szCs w:val="24"/>
        </w:rPr>
      </w:pPr>
    </w:p>
    <w:p w:rsidR="00AD3E9B" w:rsidRPr="00F16B60" w:rsidRDefault="00AD3E9B" w:rsidP="00AD3E9B">
      <w:pPr>
        <w:pStyle w:val="2"/>
        <w:keepNext w:val="0"/>
        <w:keepLines w:val="0"/>
        <w:numPr>
          <w:ilvl w:val="1"/>
          <w:numId w:val="0"/>
        </w:numPr>
        <w:spacing w:before="0"/>
        <w:ind w:firstLine="482"/>
        <w:jc w:val="both"/>
        <w:rPr>
          <w:sz w:val="24"/>
          <w:szCs w:val="24"/>
        </w:rPr>
      </w:pPr>
      <w:bookmarkStart w:id="136" w:name="_ref_1-5842327f89fb4b"/>
      <w:bookmarkEnd w:id="136"/>
      <w:r w:rsidRPr="00F16B60">
        <w:rPr>
          <w:sz w:val="24"/>
          <w:szCs w:val="24"/>
        </w:rP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302" w:history="1">
        <w:r w:rsidRPr="00F16B60">
          <w:rPr>
            <w:rStyle w:val="aff0"/>
            <w:color w:val="auto"/>
            <w:sz w:val="24"/>
            <w:szCs w:val="24"/>
          </w:rPr>
          <w:t>ф. ф. 0504104</w:t>
        </w:r>
      </w:hyperlink>
      <w:r w:rsidRPr="00F16B60">
        <w:rPr>
          <w:sz w:val="24"/>
          <w:szCs w:val="24"/>
        </w:rPr>
        <w:t xml:space="preserve">, </w:t>
      </w:r>
      <w:hyperlink r:id="rId303" w:history="1">
        <w:r w:rsidRPr="00F16B60">
          <w:rPr>
            <w:rStyle w:val="aff0"/>
            <w:color w:val="auto"/>
            <w:sz w:val="24"/>
            <w:szCs w:val="24"/>
          </w:rPr>
          <w:t>0504105</w:t>
        </w:r>
      </w:hyperlink>
      <w:r w:rsidRPr="00F16B60">
        <w:rPr>
          <w:sz w:val="24"/>
          <w:szCs w:val="24"/>
        </w:rPr>
        <w:t xml:space="preserve">, </w:t>
      </w:r>
      <w:hyperlink r:id="rId304" w:history="1">
        <w:r w:rsidRPr="00F16B60">
          <w:rPr>
            <w:rStyle w:val="aff0"/>
            <w:color w:val="auto"/>
            <w:sz w:val="24"/>
            <w:szCs w:val="24"/>
          </w:rPr>
          <w:t>0504143</w:t>
        </w:r>
      </w:hyperlink>
      <w:r w:rsidRPr="00F16B60">
        <w:rPr>
          <w:sz w:val="24"/>
          <w:szCs w:val="24"/>
        </w:rPr>
        <w:t>).</w:t>
      </w:r>
    </w:p>
    <w:p w:rsidR="00AD3E9B" w:rsidRPr="00F16B60" w:rsidRDefault="00AD3E9B" w:rsidP="00AD3E9B">
      <w:r w:rsidRPr="00F16B60">
        <w:rPr>
          <w:i/>
        </w:rPr>
        <w:t xml:space="preserve">(Основание: </w:t>
      </w:r>
      <w:hyperlink r:id="rId305" w:history="1">
        <w:r w:rsidRPr="00F16B60">
          <w:rPr>
            <w:rStyle w:val="aff0"/>
            <w:i/>
          </w:rPr>
          <w:t>п. 51</w:t>
        </w:r>
      </w:hyperlink>
      <w:r w:rsidRPr="00F16B60">
        <w:rPr>
          <w:i/>
        </w:rPr>
        <w:t xml:space="preserve"> Инструкции № 157н)</w:t>
      </w:r>
      <w:bookmarkStart w:id="137" w:name="_docEnd_2"/>
      <w:bookmarkEnd w:id="137"/>
    </w:p>
    <w:p w:rsidR="00AD3E9B" w:rsidRPr="004F3FDA" w:rsidRDefault="00AD3E9B" w:rsidP="00AD3E9B">
      <w:pPr>
        <w:sectPr w:rsidR="00AD3E9B" w:rsidRPr="004F3FDA">
          <w:headerReference w:type="default" r:id="rId306"/>
          <w:footerReference w:type="default" r:id="rId307"/>
          <w:footerReference w:type="first" r:id="rId308"/>
          <w:footnotePr>
            <w:numRestart w:val="eachSect"/>
          </w:footnotePr>
          <w:pgSz w:w="11907" w:h="16839" w:code="9"/>
          <w:pgMar w:top="1134" w:right="850" w:bottom="1134" w:left="1701" w:header="720" w:footer="720" w:gutter="0"/>
          <w:pgNumType w:start="1"/>
          <w:cols w:space="720"/>
          <w:titlePg/>
        </w:sectPr>
      </w:pPr>
    </w:p>
    <w:p w:rsidR="00AD3E9B" w:rsidRPr="004F3FDA" w:rsidRDefault="00AD3E9B" w:rsidP="00AD3E9B">
      <w:pPr>
        <w:keepNext/>
        <w:keepLines/>
        <w:jc w:val="right"/>
      </w:pPr>
      <w:r w:rsidRPr="004F3FDA">
        <w:lastRenderedPageBreak/>
        <w:t xml:space="preserve">Приложение № </w:t>
      </w:r>
      <w:fldSimple w:instr=" REF _ref_1-03433307f69544 \h \n \!  \* MERGEFORMAT " w:fldLock="1">
        <w:r w:rsidRPr="004F3FDA">
          <w:t>1</w:t>
        </w:r>
      </w:fldSimple>
      <w:r w:rsidRPr="004F3FDA">
        <w:br/>
        <w:t>к Учетной политике</w:t>
      </w:r>
      <w:r w:rsidRPr="004F3FDA">
        <w:br/>
        <w:t>для целей бюджетного учета</w:t>
      </w:r>
    </w:p>
    <w:p w:rsidR="00AD3E9B" w:rsidRPr="004F3FDA" w:rsidRDefault="00AD3E9B" w:rsidP="00AD3E9B">
      <w:pPr>
        <w:pStyle w:val="a9"/>
      </w:pPr>
      <w:bookmarkStart w:id="138" w:name="_ref_1-03433307f69544"/>
      <w:bookmarkStart w:id="139" w:name="_docStart_3"/>
      <w:bookmarkStart w:id="140" w:name="_title_3"/>
      <w:bookmarkEnd w:id="138"/>
      <w:bookmarkEnd w:id="139"/>
      <w:r w:rsidRPr="004F3FDA">
        <w:t>Рабочий план счетов</w:t>
      </w:r>
      <w:bookmarkEnd w:id="140"/>
    </w:p>
    <w:tbl>
      <w:tblPr>
        <w:tblW w:w="5000" w:type="pct"/>
        <w:tblLook w:val="04A0"/>
      </w:tblPr>
      <w:tblGrid>
        <w:gridCol w:w="2595"/>
        <w:gridCol w:w="1870"/>
        <w:gridCol w:w="1434"/>
        <w:gridCol w:w="2305"/>
        <w:gridCol w:w="2305"/>
        <w:gridCol w:w="2306"/>
        <w:gridCol w:w="1689"/>
      </w:tblGrid>
      <w:tr w:rsidR="00AD3E9B" w:rsidRPr="004F3FDA" w:rsidTr="00BD6639">
        <w:tc>
          <w:tcPr>
            <w:tcW w:w="4450" w:type="pct"/>
            <w:gridSpan w:val="6"/>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rPr>
                <w:b/>
              </w:rPr>
              <w:t>Номер счета учета</w:t>
            </w:r>
          </w:p>
        </w:tc>
        <w:tc>
          <w:tcPr>
            <w:tcW w:w="6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rPr>
                <w:b/>
              </w:rPr>
              <w:t>Наименование счета</w:t>
            </w:r>
          </w:p>
        </w:tc>
      </w:tr>
      <w:tr w:rsidR="00AD3E9B" w:rsidRPr="004F3FDA" w:rsidTr="00BD6639">
        <w:tc>
          <w:tcPr>
            <w:tcW w:w="9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rPr>
                <w:b/>
              </w:rPr>
              <w:t>1 – 17</w:t>
            </w:r>
          </w:p>
        </w:tc>
        <w:tc>
          <w:tcPr>
            <w:tcW w:w="6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rPr>
                <w:b/>
              </w:rPr>
              <w:t>18</w:t>
            </w:r>
          </w:p>
        </w:tc>
        <w:tc>
          <w:tcPr>
            <w:tcW w:w="5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rPr>
                <w:b/>
              </w:rPr>
              <w:t>19 – 21</w:t>
            </w:r>
          </w:p>
        </w:tc>
        <w:tc>
          <w:tcPr>
            <w:tcW w:w="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rPr>
                <w:b/>
              </w:rPr>
              <w:t>22</w:t>
            </w:r>
          </w:p>
        </w:tc>
        <w:tc>
          <w:tcPr>
            <w:tcW w:w="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rPr>
                <w:b/>
              </w:rPr>
              <w:t>23</w:t>
            </w:r>
          </w:p>
        </w:tc>
        <w:tc>
          <w:tcPr>
            <w:tcW w:w="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rPr>
                <w:b/>
              </w:rPr>
              <w:t>24 – 26</w:t>
            </w:r>
          </w:p>
        </w:tc>
        <w:tc>
          <w:tcPr>
            <w:tcW w:w="650" w:type="pct"/>
            <w:vMerge w:val="restart"/>
            <w:tcBorders>
              <w:top w:val="single" w:sz="6" w:space="0" w:color="auto"/>
              <w:left w:val="single" w:sz="6" w:space="0" w:color="auto"/>
              <w:right w:val="single" w:sz="6" w:space="0" w:color="auto"/>
            </w:tcBorders>
          </w:tcPr>
          <w:p w:rsidR="00AD3E9B" w:rsidRPr="004F3FDA" w:rsidRDefault="00AD3E9B" w:rsidP="00BD6639">
            <w:pPr>
              <w:pStyle w:val="Normalunindented"/>
              <w:keepNext/>
              <w:jc w:val="center"/>
            </w:pPr>
            <w:r w:rsidRPr="004F3FDA">
              <w:t> </w:t>
            </w:r>
          </w:p>
        </w:tc>
      </w:tr>
      <w:tr w:rsidR="00AD3E9B" w:rsidRPr="004F3FDA" w:rsidTr="00BD6639">
        <w:tc>
          <w:tcPr>
            <w:tcW w:w="900" w:type="pct"/>
            <w:vMerge w:val="restar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Код аналитический классификационный по БК</w:t>
            </w:r>
          </w:p>
        </w:tc>
        <w:tc>
          <w:tcPr>
            <w:tcW w:w="650" w:type="pct"/>
            <w:vMerge w:val="restar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Код вида деятельности</w:t>
            </w:r>
          </w:p>
        </w:tc>
        <w:tc>
          <w:tcPr>
            <w:tcW w:w="2100" w:type="pct"/>
            <w:gridSpan w:val="3"/>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Код синтетического счета</w:t>
            </w:r>
          </w:p>
        </w:tc>
        <w:tc>
          <w:tcPr>
            <w:tcW w:w="800" w:type="pct"/>
            <w:vMerge w:val="restar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Код аналитический по КОСГУ</w:t>
            </w:r>
          </w:p>
        </w:tc>
        <w:tc>
          <w:tcPr>
            <w:tcW w:w="650" w:type="pct"/>
            <w:vMerge/>
            <w:tcBorders>
              <w:left w:val="single" w:sz="6" w:space="0" w:color="auto"/>
              <w:right w:val="single" w:sz="6" w:space="0" w:color="auto"/>
            </w:tcBorders>
          </w:tcPr>
          <w:p w:rsidR="00AD3E9B" w:rsidRPr="004F3FDA" w:rsidRDefault="00AD3E9B" w:rsidP="00BD6639"/>
        </w:tc>
      </w:tr>
      <w:tr w:rsidR="00AD3E9B" w:rsidRPr="004F3FDA" w:rsidTr="00BD6639">
        <w:tc>
          <w:tcPr>
            <w:tcW w:w="900" w:type="pct"/>
            <w:vMerge/>
            <w:tcBorders>
              <w:left w:val="single" w:sz="6" w:space="0" w:color="auto"/>
              <w:bottom w:val="single" w:sz="6" w:space="0" w:color="auto"/>
              <w:right w:val="single" w:sz="6" w:space="0" w:color="auto"/>
            </w:tcBorders>
          </w:tcPr>
          <w:p w:rsidR="00AD3E9B" w:rsidRPr="004F3FDA" w:rsidRDefault="00AD3E9B" w:rsidP="00BD6639"/>
        </w:tc>
        <w:tc>
          <w:tcPr>
            <w:tcW w:w="650" w:type="pct"/>
            <w:vMerge/>
            <w:tcBorders>
              <w:left w:val="single" w:sz="6" w:space="0" w:color="auto"/>
              <w:bottom w:val="single" w:sz="6" w:space="0" w:color="auto"/>
              <w:right w:val="single" w:sz="6" w:space="0" w:color="auto"/>
            </w:tcBorders>
          </w:tcPr>
          <w:p w:rsidR="00AD3E9B" w:rsidRPr="004F3FDA" w:rsidRDefault="00AD3E9B" w:rsidP="00BD6639"/>
        </w:tc>
        <w:tc>
          <w:tcPr>
            <w:tcW w:w="5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Код объекта учета</w:t>
            </w:r>
          </w:p>
        </w:tc>
        <w:tc>
          <w:tcPr>
            <w:tcW w:w="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Код группы</w:t>
            </w:r>
          </w:p>
          <w:p w:rsidR="00AD3E9B" w:rsidRPr="004F3FDA" w:rsidRDefault="00AD3E9B" w:rsidP="00BD6639">
            <w:pPr>
              <w:pStyle w:val="Normalunindented"/>
              <w:keepNext/>
              <w:jc w:val="center"/>
            </w:pPr>
            <w:r w:rsidRPr="004F3FDA">
              <w:t>(с аналитикой, предусмотренной учетной политикой)</w:t>
            </w:r>
          </w:p>
        </w:tc>
        <w:tc>
          <w:tcPr>
            <w:tcW w:w="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Код вида</w:t>
            </w:r>
          </w:p>
          <w:p w:rsidR="00AD3E9B" w:rsidRPr="004F3FDA" w:rsidRDefault="00AD3E9B" w:rsidP="00BD6639">
            <w:pPr>
              <w:pStyle w:val="Normalunindented"/>
              <w:keepNext/>
              <w:jc w:val="center"/>
            </w:pPr>
            <w:r w:rsidRPr="004F3FDA">
              <w:t>(с аналитикой, предусмотренной учетной политикой)</w:t>
            </w:r>
          </w:p>
        </w:tc>
        <w:tc>
          <w:tcPr>
            <w:tcW w:w="800" w:type="pct"/>
            <w:vMerge/>
            <w:tcBorders>
              <w:left w:val="single" w:sz="6" w:space="0" w:color="auto"/>
              <w:bottom w:val="single" w:sz="6" w:space="0" w:color="auto"/>
              <w:right w:val="single" w:sz="6" w:space="0" w:color="auto"/>
            </w:tcBorders>
          </w:tcPr>
          <w:p w:rsidR="00AD3E9B" w:rsidRPr="004F3FDA" w:rsidRDefault="00AD3E9B" w:rsidP="00BD6639"/>
        </w:tc>
        <w:tc>
          <w:tcPr>
            <w:tcW w:w="650" w:type="pct"/>
            <w:vMerge/>
            <w:tcBorders>
              <w:left w:val="single" w:sz="6" w:space="0" w:color="auto"/>
              <w:bottom w:val="single" w:sz="6" w:space="0" w:color="auto"/>
              <w:right w:val="single" w:sz="6" w:space="0" w:color="auto"/>
            </w:tcBorders>
          </w:tcPr>
          <w:p w:rsidR="00AD3E9B" w:rsidRPr="004F3FDA" w:rsidRDefault="00AD3E9B" w:rsidP="00BD6639"/>
        </w:tc>
      </w:tr>
      <w:tr w:rsidR="00AD3E9B" w:rsidRPr="004F3FDA" w:rsidTr="00BD6639">
        <w:tc>
          <w:tcPr>
            <w:tcW w:w="9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6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5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6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r>
      <w:tr w:rsidR="00AD3E9B" w:rsidRPr="004F3FDA" w:rsidTr="00BD6639">
        <w:tc>
          <w:tcPr>
            <w:tcW w:w="9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6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5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6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r>
    </w:tbl>
    <w:p w:rsidR="00AD3E9B" w:rsidRPr="004F3FDA" w:rsidRDefault="00AD3E9B" w:rsidP="00AD3E9B">
      <w:pPr>
        <w:sectPr w:rsidR="00AD3E9B" w:rsidRPr="004F3FDA">
          <w:headerReference w:type="default" r:id="rId309"/>
          <w:footerReference w:type="default" r:id="rId310"/>
          <w:footerReference w:type="first" r:id="rId311"/>
          <w:footnotePr>
            <w:numRestart w:val="eachSect"/>
          </w:footnotePr>
          <w:pgSz w:w="16839" w:h="11907" w:orient="landscape" w:code="9"/>
          <w:pgMar w:top="1134" w:right="850" w:bottom="1134" w:left="1701" w:header="720" w:footer="720" w:gutter="0"/>
          <w:pgNumType w:start="1"/>
          <w:cols w:space="720"/>
          <w:titlePg/>
        </w:sectPr>
      </w:pPr>
      <w:bookmarkStart w:id="141" w:name="_docEnd_3"/>
      <w:bookmarkEnd w:id="141"/>
      <w:r w:rsidRPr="004F3FDA">
        <w:t xml:space="preserve">Используется план счетов бюджетного учета, утвержденный  Приказом  Минфина  России от 06.12.2010г </w:t>
      </w:r>
    </w:p>
    <w:p w:rsidR="00AD3E9B" w:rsidRPr="004F3FDA" w:rsidRDefault="00AD3E9B" w:rsidP="00AD3E9B">
      <w:pPr>
        <w:keepNext/>
        <w:keepLines/>
      </w:pPr>
      <w:bookmarkStart w:id="142" w:name="_ref_1-feb7c350795545"/>
      <w:bookmarkStart w:id="143" w:name="_docStart_4"/>
      <w:bookmarkStart w:id="144" w:name="_docEnd_4"/>
      <w:bookmarkEnd w:id="142"/>
      <w:bookmarkEnd w:id="143"/>
      <w:bookmarkEnd w:id="144"/>
    </w:p>
    <w:p w:rsidR="00AD3E9B" w:rsidRPr="004F3FDA" w:rsidRDefault="00AD3E9B" w:rsidP="00AD3E9B"/>
    <w:p w:rsidR="00AD3E9B" w:rsidRPr="004F3FDA" w:rsidRDefault="00AD3E9B" w:rsidP="00AD3E9B"/>
    <w:p w:rsidR="00AD3E9B" w:rsidRPr="004F3FDA" w:rsidRDefault="00AD3E9B" w:rsidP="00AD3E9B"/>
    <w:p w:rsidR="00AD3E9B" w:rsidRPr="004F3FDA" w:rsidRDefault="00AD3E9B" w:rsidP="00AD3E9B"/>
    <w:p w:rsidR="00AD3E9B" w:rsidRPr="004F3FDA" w:rsidRDefault="00AD3E9B" w:rsidP="00AD3E9B"/>
    <w:p w:rsidR="00AD3E9B" w:rsidRPr="004F3FDA" w:rsidRDefault="00AD3E9B" w:rsidP="00AD3E9B">
      <w:pPr>
        <w:sectPr w:rsidR="00AD3E9B" w:rsidRPr="004F3FDA">
          <w:headerReference w:type="default" r:id="rId312"/>
          <w:footerReference w:type="default" r:id="rId313"/>
          <w:footerReference w:type="first" r:id="rId314"/>
          <w:footnotePr>
            <w:numRestart w:val="eachSect"/>
          </w:footnotePr>
          <w:pgSz w:w="11907" w:h="16839" w:code="9"/>
          <w:pgMar w:top="1134" w:right="850" w:bottom="1134" w:left="1701" w:header="720" w:footer="720" w:gutter="0"/>
          <w:pgNumType w:start="1"/>
          <w:cols w:space="720"/>
          <w:titlePg/>
        </w:sectPr>
      </w:pPr>
    </w:p>
    <w:p w:rsidR="00AD3E9B" w:rsidRPr="004F3FDA" w:rsidRDefault="00AD3E9B" w:rsidP="00AD3E9B">
      <w:pPr>
        <w:keepNext/>
        <w:keepLines/>
        <w:jc w:val="right"/>
      </w:pPr>
      <w:r w:rsidRPr="004F3FDA">
        <w:lastRenderedPageBreak/>
        <w:t>Приложение № 2</w:t>
      </w:r>
      <w:r w:rsidRPr="004F3FDA">
        <w:br/>
        <w:t>к Учетной политике</w:t>
      </w:r>
      <w:r w:rsidRPr="004F3FDA">
        <w:br/>
        <w:t>для целей бюджетного учета</w:t>
      </w:r>
    </w:p>
    <w:p w:rsidR="00AD3E9B" w:rsidRPr="004F3FDA" w:rsidRDefault="00AD3E9B" w:rsidP="00AD3E9B">
      <w:pPr>
        <w:pStyle w:val="a9"/>
      </w:pPr>
      <w:bookmarkStart w:id="145" w:name="_ref_1-ceb4a9ec843340"/>
      <w:bookmarkStart w:id="146" w:name="_docStart_5"/>
      <w:bookmarkStart w:id="147" w:name="_title_5"/>
      <w:bookmarkEnd w:id="145"/>
      <w:bookmarkEnd w:id="146"/>
      <w:r w:rsidRPr="004F3FDA">
        <w:t>Правила и график документооборота, а также технология обработки учетной информации</w:t>
      </w:r>
      <w:bookmarkEnd w:id="147"/>
    </w:p>
    <w:tbl>
      <w:tblPr>
        <w:tblW w:w="5000" w:type="pct"/>
        <w:tblLook w:val="04A0"/>
      </w:tblPr>
      <w:tblGrid>
        <w:gridCol w:w="1149"/>
        <w:gridCol w:w="1256"/>
        <w:gridCol w:w="1230"/>
        <w:gridCol w:w="1464"/>
        <w:gridCol w:w="1263"/>
        <w:gridCol w:w="1613"/>
        <w:gridCol w:w="1464"/>
        <w:gridCol w:w="1126"/>
        <w:gridCol w:w="1464"/>
        <w:gridCol w:w="1256"/>
        <w:gridCol w:w="1219"/>
      </w:tblGrid>
      <w:tr w:rsidR="00AD3E9B" w:rsidRPr="004F3FDA" w:rsidTr="00BD6639">
        <w:tc>
          <w:tcPr>
            <w:tcW w:w="450" w:type="pct"/>
            <w:vMerge w:val="restar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Первичный документ</w:t>
            </w:r>
          </w:p>
        </w:tc>
        <w:tc>
          <w:tcPr>
            <w:tcW w:w="1850" w:type="pct"/>
            <w:gridSpan w:val="4"/>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Составление и подписание документа</w:t>
            </w:r>
          </w:p>
        </w:tc>
        <w:tc>
          <w:tcPr>
            <w:tcW w:w="900" w:type="pct"/>
            <w:gridSpan w:val="2"/>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Представление и проверка</w:t>
            </w:r>
          </w:p>
        </w:tc>
        <w:tc>
          <w:tcPr>
            <w:tcW w:w="900" w:type="pct"/>
            <w:gridSpan w:val="2"/>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Обработка документа</w:t>
            </w:r>
          </w:p>
        </w:tc>
        <w:tc>
          <w:tcPr>
            <w:tcW w:w="450" w:type="pct"/>
            <w:vMerge w:val="restar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Передача в архив (кто передает (должность), в какой срок)</w:t>
            </w:r>
          </w:p>
        </w:tc>
        <w:tc>
          <w:tcPr>
            <w:tcW w:w="450" w:type="pct"/>
            <w:vMerge w:val="restar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Примечание</w:t>
            </w:r>
          </w:p>
        </w:tc>
      </w:tr>
      <w:tr w:rsidR="00AD3E9B" w:rsidRPr="004F3FDA" w:rsidTr="00BD6639">
        <w:tc>
          <w:tcPr>
            <w:tcW w:w="450" w:type="pct"/>
            <w:vMerge/>
            <w:tcBorders>
              <w:left w:val="single" w:sz="6" w:space="0" w:color="auto"/>
              <w:bottom w:val="single" w:sz="6" w:space="0" w:color="auto"/>
              <w:right w:val="single" w:sz="6" w:space="0" w:color="auto"/>
            </w:tcBorders>
          </w:tcPr>
          <w:p w:rsidR="00AD3E9B" w:rsidRPr="004F3FDA" w:rsidRDefault="00AD3E9B" w:rsidP="00BD6639"/>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Когда составляется</w:t>
            </w:r>
          </w:p>
        </w:tc>
        <w:tc>
          <w:tcPr>
            <w:tcW w:w="5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Количество экземпляров</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Ответственный за составление (должность)</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Кто подписывает /утверждает (должность)</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Срок представления в структурное подразделение, осуществляющее учет</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Ответственный за проверку (должность)</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В каких регистрах (журналах) отражается</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Ответственный за обработку (должность)</w:t>
            </w:r>
          </w:p>
        </w:tc>
        <w:tc>
          <w:tcPr>
            <w:tcW w:w="450" w:type="pct"/>
            <w:vMerge/>
            <w:tcBorders>
              <w:left w:val="single" w:sz="6" w:space="0" w:color="auto"/>
              <w:bottom w:val="single" w:sz="6" w:space="0" w:color="auto"/>
              <w:right w:val="single" w:sz="6" w:space="0" w:color="auto"/>
            </w:tcBorders>
          </w:tcPr>
          <w:p w:rsidR="00AD3E9B" w:rsidRPr="004F3FDA" w:rsidRDefault="00AD3E9B" w:rsidP="00BD6639"/>
        </w:tc>
        <w:tc>
          <w:tcPr>
            <w:tcW w:w="450" w:type="pct"/>
            <w:vMerge/>
            <w:tcBorders>
              <w:left w:val="single" w:sz="6" w:space="0" w:color="auto"/>
              <w:bottom w:val="single" w:sz="6" w:space="0" w:color="auto"/>
              <w:right w:val="single" w:sz="6" w:space="0" w:color="auto"/>
            </w:tcBorders>
          </w:tcPr>
          <w:p w:rsidR="00AD3E9B" w:rsidRPr="004F3FDA" w:rsidRDefault="00AD3E9B" w:rsidP="00BD6639"/>
        </w:tc>
      </w:tr>
      <w:tr w:rsidR="00AD3E9B" w:rsidRPr="004F3FDA" w:rsidTr="00BD6639">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5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r>
      <w:tr w:rsidR="00AD3E9B" w:rsidRPr="004F3FDA" w:rsidTr="00BD6639">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5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r>
      <w:tr w:rsidR="00AD3E9B" w:rsidRPr="004F3FDA" w:rsidTr="00BD6639">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5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r>
      <w:tr w:rsidR="00AD3E9B" w:rsidRPr="004F3FDA" w:rsidTr="00BD6639">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5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r>
      <w:tr w:rsidR="00AD3E9B" w:rsidRPr="004F3FDA" w:rsidTr="00BD6639">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5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r>
      <w:tr w:rsidR="00AD3E9B" w:rsidRPr="004F3FDA" w:rsidTr="00BD6639">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5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r>
      <w:tr w:rsidR="00AD3E9B" w:rsidRPr="004F3FDA" w:rsidTr="00BD6639">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5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r>
      <w:tr w:rsidR="00AD3E9B" w:rsidRPr="004F3FDA" w:rsidTr="00BD6639">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5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r>
    </w:tbl>
    <w:p w:rsidR="00AD3E9B" w:rsidRPr="004F3FDA" w:rsidRDefault="00AD3E9B" w:rsidP="00AD3E9B">
      <w:pPr>
        <w:sectPr w:rsidR="00AD3E9B" w:rsidRPr="004F3FDA">
          <w:headerReference w:type="default" r:id="rId315"/>
          <w:footerReference w:type="default" r:id="rId316"/>
          <w:footerReference w:type="first" r:id="rId317"/>
          <w:footnotePr>
            <w:numRestart w:val="eachSect"/>
          </w:footnotePr>
          <w:pgSz w:w="16839" w:h="11907" w:orient="landscape" w:code="9"/>
          <w:pgMar w:top="1134" w:right="850" w:bottom="1134" w:left="1701" w:header="720" w:footer="720" w:gutter="0"/>
          <w:pgNumType w:start="1"/>
          <w:cols w:space="720"/>
          <w:titlePg/>
        </w:sectPr>
      </w:pPr>
      <w:bookmarkStart w:id="148" w:name="_docEnd_5"/>
      <w:bookmarkEnd w:id="148"/>
      <w:r w:rsidRPr="004F3FDA">
        <w:t xml:space="preserve"> ОБРАЗЕЦ</w:t>
      </w:r>
    </w:p>
    <w:p w:rsidR="00AD3E9B" w:rsidRPr="004F3FDA" w:rsidRDefault="00AD3E9B" w:rsidP="00AD3E9B">
      <w:pPr>
        <w:keepNext/>
        <w:keepLines/>
      </w:pPr>
      <w:bookmarkStart w:id="149" w:name="_ref_1-72f8f8713a4142"/>
      <w:bookmarkStart w:id="150" w:name="_docStart_6"/>
      <w:bookmarkStart w:id="151" w:name="_docEnd_6"/>
      <w:bookmarkEnd w:id="149"/>
      <w:bookmarkEnd w:id="150"/>
      <w:bookmarkEnd w:id="151"/>
    </w:p>
    <w:p w:rsidR="00AD3E9B" w:rsidRPr="004F3FDA" w:rsidRDefault="00AD3E9B" w:rsidP="00AD3E9B"/>
    <w:p w:rsidR="00AD3E9B" w:rsidRPr="004F3FDA" w:rsidRDefault="00AD3E9B" w:rsidP="00AD3E9B">
      <w:pPr>
        <w:sectPr w:rsidR="00AD3E9B" w:rsidRPr="004F3FDA">
          <w:headerReference w:type="default" r:id="rId318"/>
          <w:footerReference w:type="default" r:id="rId319"/>
          <w:footerReference w:type="first" r:id="rId320"/>
          <w:footnotePr>
            <w:numRestart w:val="eachSect"/>
          </w:footnotePr>
          <w:pgSz w:w="11907" w:h="16839" w:code="9"/>
          <w:pgMar w:top="1134" w:right="850" w:bottom="1134" w:left="1701" w:header="720" w:footer="720" w:gutter="0"/>
          <w:pgNumType w:start="1"/>
          <w:cols w:space="720"/>
          <w:titlePg/>
        </w:sectPr>
      </w:pPr>
    </w:p>
    <w:p w:rsidR="00AD3E9B" w:rsidRPr="004F3FDA" w:rsidRDefault="00AD3E9B" w:rsidP="00AD3E9B">
      <w:pPr>
        <w:sectPr w:rsidR="00AD3E9B" w:rsidRPr="004F3FDA">
          <w:headerReference w:type="default" r:id="rId321"/>
          <w:footerReference w:type="default" r:id="rId322"/>
          <w:footerReference w:type="first" r:id="rId323"/>
          <w:footnotePr>
            <w:numRestart w:val="eachSect"/>
          </w:footnotePr>
          <w:pgSz w:w="11907" w:h="16839" w:code="9"/>
          <w:pgMar w:top="1134" w:right="850" w:bottom="1134" w:left="1701" w:header="720" w:footer="720" w:gutter="0"/>
          <w:pgNumType w:start="1"/>
          <w:cols w:space="720"/>
          <w:titlePg/>
        </w:sectPr>
      </w:pPr>
    </w:p>
    <w:p w:rsidR="00AD3E9B" w:rsidRPr="004F3FDA" w:rsidRDefault="00AD3E9B" w:rsidP="00AD3E9B">
      <w:pPr>
        <w:keepNext/>
        <w:keepLines/>
        <w:jc w:val="right"/>
      </w:pPr>
      <w:r w:rsidRPr="004F3FDA">
        <w:lastRenderedPageBreak/>
        <w:t>Приложение № 3</w:t>
      </w:r>
      <w:r w:rsidRPr="004F3FDA">
        <w:br/>
        <w:t>к Учетной политике</w:t>
      </w:r>
      <w:r w:rsidRPr="004F3FDA">
        <w:br/>
        <w:t>для целей бюджетного учета</w:t>
      </w:r>
    </w:p>
    <w:p w:rsidR="00AD3E9B" w:rsidRPr="004F3FDA" w:rsidRDefault="00AD3E9B" w:rsidP="00AD3E9B">
      <w:pPr>
        <w:pStyle w:val="a9"/>
      </w:pPr>
      <w:bookmarkStart w:id="152" w:name="_ref_1-02985cc1b2974d"/>
      <w:bookmarkStart w:id="153" w:name="_docStart_8"/>
      <w:bookmarkStart w:id="154" w:name="_title_8"/>
      <w:bookmarkEnd w:id="152"/>
      <w:bookmarkEnd w:id="153"/>
      <w:r w:rsidRPr="004F3FDA">
        <w:t>Порядок организации и осуществления внутреннего контроля</w:t>
      </w:r>
      <w:bookmarkEnd w:id="154"/>
    </w:p>
    <w:p w:rsidR="00AD3E9B" w:rsidRPr="004F3FDA" w:rsidRDefault="00AD3E9B" w:rsidP="00AD3E9B">
      <w:pPr>
        <w:pStyle w:val="heading1normal"/>
        <w:numPr>
          <w:ilvl w:val="0"/>
          <w:numId w:val="17"/>
        </w:numPr>
        <w:jc w:val="center"/>
      </w:pPr>
      <w:bookmarkStart w:id="155" w:name="_ref_1-f38a12c361174d"/>
      <w:bookmarkEnd w:id="155"/>
      <w:r w:rsidRPr="004F3FDA">
        <w:rPr>
          <w:b/>
        </w:rPr>
        <w:t>Общие положения</w:t>
      </w:r>
    </w:p>
    <w:p w:rsidR="00AD3E9B" w:rsidRPr="004F3FDA" w:rsidRDefault="00AD3E9B" w:rsidP="00AD3E9B">
      <w:pPr>
        <w:pStyle w:val="heading2normal"/>
      </w:pPr>
      <w:bookmarkStart w:id="156" w:name="_ref_1-c5737fbb8eb84b"/>
      <w:bookmarkEnd w:id="156"/>
      <w:r w:rsidRPr="004F3FDA">
        <w:t>Внутренний контроль направлен:</w:t>
      </w:r>
    </w:p>
    <w:p w:rsidR="00AD3E9B" w:rsidRPr="004F3FDA" w:rsidRDefault="00AD3E9B" w:rsidP="00AD3E9B">
      <w:r w:rsidRPr="004F3FDA">
        <w:t>- на установление соответствия проводимых финансово-хозяйственных операций требованиям нормативных правовых актов и учетной политики;</w:t>
      </w:r>
    </w:p>
    <w:p w:rsidR="00AD3E9B" w:rsidRPr="004F3FDA" w:rsidRDefault="00AD3E9B" w:rsidP="00AD3E9B">
      <w:r w:rsidRPr="004F3FDA">
        <w:t>- повышение уровня ведения учета, составления отчетности;</w:t>
      </w:r>
    </w:p>
    <w:p w:rsidR="00AD3E9B" w:rsidRPr="004F3FDA" w:rsidRDefault="00AD3E9B" w:rsidP="00AD3E9B">
      <w:r w:rsidRPr="004F3FDA">
        <w:t>- исключение ошибок и нарушений норм законодательства РФ в части ведения учета и составления отчетности;</w:t>
      </w:r>
    </w:p>
    <w:p w:rsidR="00AD3E9B" w:rsidRPr="004F3FDA" w:rsidRDefault="00AD3E9B" w:rsidP="00AD3E9B">
      <w:r w:rsidRPr="004F3FDA">
        <w:t>- повышение результативности использования финансовых средств и имущества.</w:t>
      </w:r>
    </w:p>
    <w:p w:rsidR="00AD3E9B" w:rsidRPr="004F3FDA" w:rsidRDefault="00AD3E9B" w:rsidP="00AD3E9B">
      <w:pPr>
        <w:pStyle w:val="heading2normal"/>
      </w:pPr>
      <w:bookmarkStart w:id="157" w:name="_ref_1-6db0f7f6eeec47"/>
      <w:bookmarkEnd w:id="157"/>
      <w:r w:rsidRPr="004F3FDA">
        <w:t>Целями внутреннего контроля являются:</w:t>
      </w:r>
    </w:p>
    <w:p w:rsidR="00AD3E9B" w:rsidRPr="004F3FDA" w:rsidRDefault="00AD3E9B" w:rsidP="00AD3E9B">
      <w:r w:rsidRPr="004F3FDA">
        <w:t>- подтверждение достоверности данных учета и отчетности;</w:t>
      </w:r>
    </w:p>
    <w:p w:rsidR="00AD3E9B" w:rsidRPr="004F3FDA" w:rsidRDefault="00AD3E9B" w:rsidP="00AD3E9B">
      <w:r w:rsidRPr="004F3FDA">
        <w:t>- обеспечение соблюдения законодательства РФ, нормативных правовых актов и иных актов, регулирующих финансово-хозяйственную деятельность.</w:t>
      </w:r>
    </w:p>
    <w:p w:rsidR="00AD3E9B" w:rsidRPr="004F3FDA" w:rsidRDefault="00AD3E9B" w:rsidP="00AD3E9B">
      <w:pPr>
        <w:pStyle w:val="heading2normal"/>
      </w:pPr>
      <w:bookmarkStart w:id="158" w:name="_ref_1-1d927d931e7046"/>
      <w:bookmarkEnd w:id="158"/>
      <w:r w:rsidRPr="004F3FDA">
        <w:t>Основными задачами внутреннего контроля являются:</w:t>
      </w:r>
    </w:p>
    <w:p w:rsidR="00AD3E9B" w:rsidRPr="004F3FDA" w:rsidRDefault="00AD3E9B" w:rsidP="00AD3E9B">
      <w:r w:rsidRPr="004F3FDA">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AD3E9B" w:rsidRPr="004F3FDA" w:rsidRDefault="00AD3E9B" w:rsidP="00AD3E9B">
      <w:r w:rsidRPr="004F3FDA">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AD3E9B" w:rsidRPr="004F3FDA" w:rsidRDefault="00AD3E9B" w:rsidP="00AD3E9B">
      <w:r w:rsidRPr="004F3FDA">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AD3E9B" w:rsidRPr="004F3FDA" w:rsidRDefault="00AD3E9B" w:rsidP="00AD3E9B">
      <w:pPr>
        <w:pStyle w:val="heading2normal"/>
      </w:pPr>
      <w:bookmarkStart w:id="159" w:name="_ref_1-00ddf6ebee4941"/>
      <w:bookmarkEnd w:id="159"/>
      <w:r w:rsidRPr="004F3FDA">
        <w:t>Объектами внутреннего контроля являются:</w:t>
      </w:r>
    </w:p>
    <w:p w:rsidR="00AD3E9B" w:rsidRPr="004F3FDA" w:rsidRDefault="00AD3E9B" w:rsidP="00AD3E9B">
      <w:r w:rsidRPr="004F3FDA">
        <w:t>- плановые (прогнозные) документы;</w:t>
      </w:r>
    </w:p>
    <w:p w:rsidR="00AD3E9B" w:rsidRPr="004F3FDA" w:rsidRDefault="00AD3E9B" w:rsidP="00AD3E9B">
      <w:r w:rsidRPr="004F3FDA">
        <w:t>- договоры (контракты) на приобретение товаров (работ, услуг);</w:t>
      </w:r>
    </w:p>
    <w:p w:rsidR="00AD3E9B" w:rsidRPr="004F3FDA" w:rsidRDefault="00AD3E9B" w:rsidP="00AD3E9B">
      <w:r w:rsidRPr="004F3FDA">
        <w:t>- распорядительные акты руководителя (приказы, распоряжения);</w:t>
      </w:r>
    </w:p>
    <w:p w:rsidR="00AD3E9B" w:rsidRPr="004F3FDA" w:rsidRDefault="00AD3E9B" w:rsidP="00AD3E9B">
      <w:r w:rsidRPr="004F3FDA">
        <w:t>- первичные учетные документы и регистры учета;</w:t>
      </w:r>
    </w:p>
    <w:p w:rsidR="00AD3E9B" w:rsidRPr="004F3FDA" w:rsidRDefault="00AD3E9B" w:rsidP="00AD3E9B">
      <w:r w:rsidRPr="004F3FDA">
        <w:t>- хозяйственные операции, отраженные в учете;</w:t>
      </w:r>
    </w:p>
    <w:p w:rsidR="00AD3E9B" w:rsidRPr="004F3FDA" w:rsidRDefault="00AD3E9B" w:rsidP="00AD3E9B">
      <w:r w:rsidRPr="004F3FDA">
        <w:t>- отчетность;</w:t>
      </w:r>
    </w:p>
    <w:p w:rsidR="00AD3E9B" w:rsidRPr="004F3FDA" w:rsidRDefault="00AD3E9B" w:rsidP="00AD3E9B">
      <w:r w:rsidRPr="004F3FDA">
        <w:t>- иные объекты по распор</w:t>
      </w:r>
      <w:r>
        <w:t xml:space="preserve">яжению </w:t>
      </w:r>
      <w:r w:rsidRPr="004F3FDA">
        <w:t>главы сельского поселения.</w:t>
      </w:r>
    </w:p>
    <w:p w:rsidR="00AD3E9B" w:rsidRPr="004F3FDA" w:rsidRDefault="00AD3E9B" w:rsidP="00AD3E9B">
      <w:pPr>
        <w:pStyle w:val="heading1normal"/>
        <w:jc w:val="center"/>
      </w:pPr>
      <w:bookmarkStart w:id="160" w:name="_ref_1-08865e4164e348"/>
      <w:bookmarkEnd w:id="160"/>
      <w:r w:rsidRPr="004F3FDA">
        <w:rPr>
          <w:b/>
        </w:rPr>
        <w:t>Организация внутреннего контроля</w:t>
      </w:r>
    </w:p>
    <w:p w:rsidR="00AD3E9B" w:rsidRPr="004F3FDA" w:rsidRDefault="00AD3E9B" w:rsidP="00AD3E9B">
      <w:pPr>
        <w:pStyle w:val="heading2normal"/>
      </w:pPr>
      <w:bookmarkStart w:id="161" w:name="_ref_1-8df03b28f60649"/>
      <w:bookmarkEnd w:id="161"/>
      <w:r w:rsidRPr="004F3FDA">
        <w:t>Внутренний контроль осуществляется непрерывно специалистами МКУ ЦБ сельских поселений, организующими, выполняющими, обеспечивающими соблюдение внутренних процедур по ведению учета, составлению отчетности.</w:t>
      </w:r>
    </w:p>
    <w:p w:rsidR="00AD3E9B" w:rsidRPr="004F3FDA" w:rsidRDefault="00AD3E9B" w:rsidP="00AD3E9B">
      <w:pPr>
        <w:pStyle w:val="heading2normal"/>
      </w:pPr>
      <w:bookmarkStart w:id="162" w:name="_ref_1-1479947d38344c"/>
      <w:bookmarkEnd w:id="162"/>
      <w:r w:rsidRPr="004F3FDA">
        <w:t>Внутренний контроль осуществляется в следующих видах:</w:t>
      </w:r>
    </w:p>
    <w:p w:rsidR="00AD3E9B" w:rsidRPr="004F3FDA" w:rsidRDefault="00AD3E9B" w:rsidP="00AD3E9B">
      <w:r w:rsidRPr="004F3FDA">
        <w:t xml:space="preserve">- </w:t>
      </w:r>
      <w:r w:rsidRPr="004F3FDA">
        <w:rPr>
          <w:b w:val="0"/>
        </w:rPr>
        <w:t>предварительный контроль</w:t>
      </w:r>
      <w:r w:rsidRPr="004F3FDA">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AD3E9B" w:rsidRPr="004F3FDA" w:rsidRDefault="00AD3E9B" w:rsidP="00AD3E9B">
      <w:r w:rsidRPr="004F3FDA">
        <w:t xml:space="preserve">- </w:t>
      </w:r>
      <w:r w:rsidRPr="004F3FDA">
        <w:rPr>
          <w:b w:val="0"/>
        </w:rPr>
        <w:t>текущий контроль</w:t>
      </w:r>
      <w:r w:rsidRPr="004F3FDA">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AD3E9B" w:rsidRPr="004F3FDA" w:rsidRDefault="00AD3E9B" w:rsidP="00AD3E9B">
      <w:r w:rsidRPr="004F3FDA">
        <w:lastRenderedPageBreak/>
        <w:t xml:space="preserve">- </w:t>
      </w:r>
      <w:r w:rsidRPr="004F3FDA">
        <w:rPr>
          <w:b w:val="0"/>
        </w:rPr>
        <w:t>последующий контроль</w:t>
      </w:r>
      <w:r w:rsidRPr="004F3FDA">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AD3E9B" w:rsidRPr="004F3FDA" w:rsidRDefault="00AD3E9B" w:rsidP="00AD3E9B">
      <w:pPr>
        <w:pStyle w:val="heading2normal"/>
      </w:pPr>
      <w:bookmarkStart w:id="163" w:name="_ref_1-86ee0e4e9db440"/>
      <w:bookmarkEnd w:id="163"/>
      <w:r w:rsidRPr="004F3FDA">
        <w:t>Предварительный контроль осуществляют специалисты МКУ ЦБ сельских поселений, в соответствии с должностными (функциональными) обязанностями в процессе финансово-хозяйственной деятельности.</w:t>
      </w:r>
    </w:p>
    <w:p w:rsidR="00AD3E9B" w:rsidRPr="004F3FDA" w:rsidRDefault="00AD3E9B" w:rsidP="00AD3E9B">
      <w:r w:rsidRPr="004F3FDA">
        <w:t>К мероприятиям предварительного контроля относятся:</w:t>
      </w:r>
    </w:p>
    <w:p w:rsidR="00AD3E9B" w:rsidRPr="004F3FDA" w:rsidRDefault="00AD3E9B" w:rsidP="00AD3E9B">
      <w:r w:rsidRPr="004F3FDA">
        <w:t>- проверка документов до совершения хозяйственных операций в соответствии с правилами и графиком документооборота;</w:t>
      </w:r>
    </w:p>
    <w:p w:rsidR="00AD3E9B" w:rsidRPr="004F3FDA" w:rsidRDefault="00AD3E9B" w:rsidP="00AD3E9B">
      <w:r w:rsidRPr="004F3FDA">
        <w:t>- контроль за принятием обязательств;</w:t>
      </w:r>
    </w:p>
    <w:p w:rsidR="00AD3E9B" w:rsidRPr="004F3FDA" w:rsidRDefault="00AD3E9B" w:rsidP="00AD3E9B">
      <w:r w:rsidRPr="004F3FDA">
        <w:t>- проверка законности и экономической целесообразности проектов заключаемых контрактов (договоров);</w:t>
      </w:r>
    </w:p>
    <w:p w:rsidR="00AD3E9B" w:rsidRPr="004F3FDA" w:rsidRDefault="00AD3E9B" w:rsidP="00AD3E9B">
      <w:r w:rsidRPr="004F3FDA">
        <w:t>- проверка проектов распорядительных актов руководителя (приказов, распоряжений);</w:t>
      </w:r>
    </w:p>
    <w:p w:rsidR="00AD3E9B" w:rsidRPr="004F3FDA" w:rsidRDefault="00AD3E9B" w:rsidP="00AD3E9B">
      <w:r w:rsidRPr="004F3FDA">
        <w:t>- проверка бюджетной, финансовой, статистической, налоговой и другой отчетности до утверждения или подписания.</w:t>
      </w:r>
    </w:p>
    <w:p w:rsidR="00AD3E9B" w:rsidRPr="004F3FDA" w:rsidRDefault="00AD3E9B" w:rsidP="00AD3E9B">
      <w:pPr>
        <w:pStyle w:val="heading2normal"/>
      </w:pPr>
      <w:bookmarkStart w:id="164" w:name="_ref_1-9a9ae333b4a541"/>
      <w:bookmarkEnd w:id="164"/>
      <w:r w:rsidRPr="004F3FDA">
        <w:t>Текущий контроль проводится  специалистами, осуществляющими ведение учета и составление отчетности.</w:t>
      </w:r>
    </w:p>
    <w:p w:rsidR="00AD3E9B" w:rsidRPr="004F3FDA" w:rsidRDefault="00AD3E9B" w:rsidP="00AD3E9B">
      <w:r w:rsidRPr="004F3FDA">
        <w:t>К мероприятиям текущего контроля относятся:</w:t>
      </w:r>
    </w:p>
    <w:p w:rsidR="00AD3E9B" w:rsidRPr="004F3FDA" w:rsidRDefault="00AD3E9B" w:rsidP="00AD3E9B">
      <w:r w:rsidRPr="004F3FDA">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AD3E9B" w:rsidRPr="004F3FDA" w:rsidRDefault="00AD3E9B" w:rsidP="00AD3E9B">
      <w:r w:rsidRPr="004F3FDA">
        <w:t>- проверка полноты оприходования полученных наличных денежных средств;</w:t>
      </w:r>
    </w:p>
    <w:p w:rsidR="00AD3E9B" w:rsidRPr="004F3FDA" w:rsidRDefault="00AD3E9B" w:rsidP="00AD3E9B">
      <w:r w:rsidRPr="004F3FDA">
        <w:t>- контроль за взысканием дебиторской и погашением кредиторской задолженности;</w:t>
      </w:r>
    </w:p>
    <w:p w:rsidR="00AD3E9B" w:rsidRPr="004F3FDA" w:rsidRDefault="00AD3E9B" w:rsidP="00AD3E9B">
      <w:r w:rsidRPr="004F3FDA">
        <w:t>- сверка данных аналитического учета с данными синтетического учета.</w:t>
      </w:r>
    </w:p>
    <w:p w:rsidR="00AD3E9B" w:rsidRPr="004F3FDA" w:rsidRDefault="00AD3E9B" w:rsidP="00AD3E9B">
      <w:pPr>
        <w:pStyle w:val="heading2normal"/>
      </w:pPr>
      <w:bookmarkStart w:id="165" w:name="_ref_1-420ae550439743"/>
      <w:bookmarkEnd w:id="165"/>
      <w:r w:rsidRPr="004F3FDA">
        <w:t>Последующий контроль осуществляется специалистами МКУ ЦБ сельских поселений:</w:t>
      </w:r>
    </w:p>
    <w:p w:rsidR="00AD3E9B" w:rsidRPr="004F3FDA" w:rsidRDefault="00AD3E9B" w:rsidP="00AD3E9B">
      <w:r w:rsidRPr="004F3FDA">
        <w:t>К мероприятиям последующего контроля относятся:</w:t>
      </w:r>
    </w:p>
    <w:p w:rsidR="00AD3E9B" w:rsidRPr="004F3FDA" w:rsidRDefault="00AD3E9B" w:rsidP="00AD3E9B">
      <w:r w:rsidRPr="004F3FDA">
        <w:t>- проверка первичных документов после совершения финансово-хозяйственных операций на соблюдение правил и графика документооборота;</w:t>
      </w:r>
    </w:p>
    <w:p w:rsidR="00AD3E9B" w:rsidRPr="004F3FDA" w:rsidRDefault="00AD3E9B" w:rsidP="00AD3E9B">
      <w:r w:rsidRPr="004F3FDA">
        <w:t>- проверка достоверности отражения финансово-хозяйственных операций в учете и отчетности;</w:t>
      </w:r>
    </w:p>
    <w:p w:rsidR="00AD3E9B" w:rsidRPr="004F3FDA" w:rsidRDefault="00AD3E9B" w:rsidP="00AD3E9B">
      <w:r w:rsidRPr="004F3FDA">
        <w:t>- проверка результатов финансово-хозяйственной деятельности;</w:t>
      </w:r>
    </w:p>
    <w:p w:rsidR="00AD3E9B" w:rsidRPr="004F3FDA" w:rsidRDefault="00AD3E9B" w:rsidP="00AD3E9B">
      <w:r w:rsidRPr="004F3FDA">
        <w:t>- проверка результатов инвентаризации имущества и обязательств;</w:t>
      </w:r>
    </w:p>
    <w:p w:rsidR="00AD3E9B" w:rsidRPr="004F3FDA" w:rsidRDefault="00AD3E9B" w:rsidP="00AD3E9B">
      <w:r w:rsidRPr="004F3FDA">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AD3E9B" w:rsidRPr="004F3FDA" w:rsidRDefault="00AD3E9B" w:rsidP="00AD3E9B">
      <w:r w:rsidRPr="004F3FDA">
        <w:t>- документальные проверки завершенных операций финансово-хозяйственной деятельности.</w:t>
      </w:r>
    </w:p>
    <w:p w:rsidR="00AD3E9B" w:rsidRPr="004F3FDA" w:rsidRDefault="00AD3E9B" w:rsidP="00AD3E9B">
      <w:pPr>
        <w:pStyle w:val="heading2normal"/>
      </w:pPr>
      <w:bookmarkStart w:id="166" w:name="_ref_1-1b7262609b2b46"/>
      <w:bookmarkEnd w:id="166"/>
      <w:r w:rsidRPr="004F3FDA">
        <w:t>В рамках внутреннего контроля проводятся плановые и внеплановые проверки.</w:t>
      </w:r>
    </w:p>
    <w:p w:rsidR="00AD3E9B" w:rsidRPr="004F3FDA" w:rsidRDefault="00AD3E9B" w:rsidP="00AD3E9B">
      <w:r w:rsidRPr="004F3FDA">
        <w:t>Периодичность проведения проверок:</w:t>
      </w:r>
    </w:p>
    <w:p w:rsidR="00AD3E9B" w:rsidRPr="004F3FDA" w:rsidRDefault="00AD3E9B" w:rsidP="00AD3E9B">
      <w:r w:rsidRPr="004F3FDA">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AD3E9B" w:rsidRPr="004F3FDA" w:rsidRDefault="00AD3E9B" w:rsidP="00AD3E9B">
      <w:r w:rsidRPr="004F3FDA">
        <w:t>- внеплановые проверки - по распоряжению главы сельского  (если стало известно о возможных нарушениях).</w:t>
      </w:r>
    </w:p>
    <w:p w:rsidR="00AD3E9B" w:rsidRPr="004F3FDA" w:rsidRDefault="00AD3E9B" w:rsidP="00AD3E9B">
      <w:pPr>
        <w:pStyle w:val="heading2normal"/>
      </w:pPr>
      <w:bookmarkStart w:id="167" w:name="_ref_1-3f26bdeb9b7f4c"/>
      <w:bookmarkEnd w:id="167"/>
      <w:r w:rsidRPr="004F3FDA">
        <w:t xml:space="preserve">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w:t>
      </w:r>
      <w:r w:rsidRPr="004F3FDA">
        <w:lastRenderedPageBreak/>
        <w:t>перечень мероприятий по устранению недостатков и нарушений, если они были выявлены, а также рекомендации по предотвращению возможных ошибок.</w:t>
      </w:r>
    </w:p>
    <w:p w:rsidR="00AD3E9B" w:rsidRPr="004F3FDA" w:rsidRDefault="00AD3E9B" w:rsidP="00AD3E9B">
      <w:pPr>
        <w:pStyle w:val="heading2normal"/>
      </w:pPr>
      <w:bookmarkStart w:id="168" w:name="_ref_1-71612b9acd3b48"/>
      <w:bookmarkEnd w:id="168"/>
      <w:r w:rsidRPr="004F3FDA">
        <w:t>Результаты проведения последующего контроля оформляются актом. В акте проверки должны быть отражены:</w:t>
      </w:r>
    </w:p>
    <w:p w:rsidR="00AD3E9B" w:rsidRPr="004F3FDA" w:rsidRDefault="00AD3E9B" w:rsidP="00AD3E9B">
      <w:r w:rsidRPr="004F3FDA">
        <w:t>- предмет проверки;</w:t>
      </w:r>
    </w:p>
    <w:p w:rsidR="00AD3E9B" w:rsidRPr="004F3FDA" w:rsidRDefault="00AD3E9B" w:rsidP="00AD3E9B">
      <w:r w:rsidRPr="004F3FDA">
        <w:t>- период проверки;</w:t>
      </w:r>
    </w:p>
    <w:p w:rsidR="00AD3E9B" w:rsidRPr="004F3FDA" w:rsidRDefault="00AD3E9B" w:rsidP="00AD3E9B">
      <w:r w:rsidRPr="004F3FDA">
        <w:t>- дата утверждения акта;</w:t>
      </w:r>
    </w:p>
    <w:p w:rsidR="00AD3E9B" w:rsidRPr="004F3FDA" w:rsidRDefault="00AD3E9B" w:rsidP="00AD3E9B">
      <w:r w:rsidRPr="004F3FDA">
        <w:t>- лица, проводившие проверку;</w:t>
      </w:r>
    </w:p>
    <w:p w:rsidR="00AD3E9B" w:rsidRPr="004F3FDA" w:rsidRDefault="00AD3E9B" w:rsidP="00AD3E9B">
      <w:r w:rsidRPr="004F3FDA">
        <w:t>- методы и приемы, применяемые в процессе проведения проверки;</w:t>
      </w:r>
    </w:p>
    <w:p w:rsidR="00AD3E9B" w:rsidRPr="004F3FDA" w:rsidRDefault="00AD3E9B" w:rsidP="00AD3E9B">
      <w:r w:rsidRPr="004F3FDA">
        <w:t>- соответствие предмета проверки нормам законодательства РФ, действующим на дату совершения факта хозяйственной жизни;</w:t>
      </w:r>
    </w:p>
    <w:p w:rsidR="00AD3E9B" w:rsidRPr="004F3FDA" w:rsidRDefault="00AD3E9B" w:rsidP="00AD3E9B">
      <w:r w:rsidRPr="004F3FDA">
        <w:t>- выводы, сделанные по результатам проведения проверки;</w:t>
      </w:r>
    </w:p>
    <w:p w:rsidR="00AD3E9B" w:rsidRPr="004F3FDA" w:rsidRDefault="00AD3E9B" w:rsidP="00AD3E9B">
      <w:r w:rsidRPr="004F3FDA">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AD3E9B" w:rsidRPr="004F3FDA" w:rsidRDefault="00AD3E9B" w:rsidP="00AD3E9B">
      <w:r w:rsidRPr="004F3FDA">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AD3E9B" w:rsidRPr="004F3FDA" w:rsidRDefault="00AD3E9B" w:rsidP="00AD3E9B">
      <w:r w:rsidRPr="004F3FDA">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глава сельского поселения.</w:t>
      </w:r>
    </w:p>
    <w:p w:rsidR="00AD3E9B" w:rsidRPr="004F3FDA" w:rsidRDefault="00AD3E9B" w:rsidP="00AD3E9B">
      <w:pPr>
        <w:pStyle w:val="heading2normal"/>
      </w:pPr>
      <w:bookmarkStart w:id="169" w:name="_ref_1-6b252d8e560e48"/>
      <w:bookmarkEnd w:id="169"/>
      <w:r w:rsidRPr="004F3FDA">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p>
    <w:p w:rsidR="00AD3E9B" w:rsidRPr="004F3FDA" w:rsidRDefault="00AD3E9B" w:rsidP="00AD3E9B">
      <w:pPr>
        <w:pStyle w:val="heading1normal"/>
        <w:jc w:val="center"/>
      </w:pPr>
      <w:bookmarkStart w:id="170" w:name="_ref_1-bd72a86bb9d144"/>
      <w:bookmarkStart w:id="171" w:name="_ref_1-e20d21411aa44f"/>
      <w:bookmarkEnd w:id="170"/>
      <w:bookmarkEnd w:id="171"/>
      <w:r w:rsidRPr="004F3FDA">
        <w:rPr>
          <w:b/>
        </w:rPr>
        <w:t>Оценка состояния системы внутреннего контроля</w:t>
      </w:r>
    </w:p>
    <w:p w:rsidR="00AD3E9B" w:rsidRPr="004F3FDA" w:rsidRDefault="00AD3E9B" w:rsidP="00AD3E9B">
      <w:pPr>
        <w:pStyle w:val="heading2normal"/>
      </w:pPr>
      <w:bookmarkStart w:id="172" w:name="_ref_1-5af1f94ad62a4d"/>
      <w:bookmarkEnd w:id="172"/>
      <w:r w:rsidRPr="004F3FDA">
        <w:t>Оценка эффективности системы внутреннего контроля осуществляется на проводимых руководителем совещаниях, в которых участвуют специалисты МКУ ЦБ сельских поселений . При необходимости на совещания приглашаются должностные лица, непосредственно осуществляющие внутренний контроль.</w:t>
      </w:r>
    </w:p>
    <w:p w:rsidR="00AD3E9B" w:rsidRPr="004F3FDA" w:rsidRDefault="00AD3E9B" w:rsidP="00AD3E9B">
      <w:pPr>
        <w:pStyle w:val="heading2normal"/>
      </w:pPr>
      <w:bookmarkStart w:id="173" w:name="_ref_1-5f64aceae42c4e"/>
      <w:bookmarkEnd w:id="173"/>
      <w:r w:rsidRPr="004F3FDA">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p>
    <w:p w:rsidR="00AD3E9B" w:rsidRPr="004F3FDA" w:rsidRDefault="00AD3E9B" w:rsidP="00AD3E9B">
      <w:pPr>
        <w:pStyle w:val="heading2normal"/>
      </w:pPr>
      <w:bookmarkStart w:id="174" w:name="_ref_1-639ea996dc5346"/>
      <w:bookmarkEnd w:id="174"/>
      <w:r w:rsidRPr="004F3FDA">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p>
    <w:p w:rsidR="00AD3E9B" w:rsidRPr="004F3FDA" w:rsidRDefault="00AD3E9B" w:rsidP="00AD3E9B">
      <w:pPr>
        <w:pStyle w:val="heading2normal"/>
      </w:pPr>
      <w:bookmarkStart w:id="175" w:name="_ref_1-6adacb4ae37340"/>
      <w:bookmarkEnd w:id="175"/>
      <w:r w:rsidRPr="004F3FDA">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p>
    <w:p w:rsidR="00AD3E9B" w:rsidRPr="004F3FDA" w:rsidRDefault="00AD3E9B" w:rsidP="00AD3E9B">
      <w:r w:rsidRPr="004F3FDA">
        <w:t>- в журнале учета результатов внутреннего контроля;</w:t>
      </w:r>
    </w:p>
    <w:p w:rsidR="00AD3E9B" w:rsidRPr="004F3FDA" w:rsidRDefault="00AD3E9B" w:rsidP="00AD3E9B">
      <w:r w:rsidRPr="004F3FDA">
        <w:t xml:space="preserve">- </w:t>
      </w:r>
      <w:r>
        <w:t xml:space="preserve">в </w:t>
      </w:r>
      <w:r w:rsidRPr="004F3FDA">
        <w:t>отчетах о результатах внутреннего контроля.</w:t>
      </w:r>
    </w:p>
    <w:p w:rsidR="00AD3E9B" w:rsidRPr="004F3FDA" w:rsidRDefault="00AD3E9B" w:rsidP="00AD3E9B">
      <w:pPr>
        <w:pStyle w:val="heading2normal"/>
      </w:pPr>
      <w:bookmarkStart w:id="176" w:name="_ref_1-7ae366d02c4b42"/>
      <w:bookmarkEnd w:id="176"/>
      <w:r w:rsidRPr="004F3FDA">
        <w:t>Отчеты о результатах внутреннего финансового контроля подписываются главным бухгалтером МКУ ЦБ сельских поселений,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p>
    <w:p w:rsidR="00AD3E9B" w:rsidRPr="004F3FDA" w:rsidRDefault="00AD3E9B" w:rsidP="00AD3E9B">
      <w:pPr>
        <w:pStyle w:val="heading2normal"/>
      </w:pPr>
      <w:bookmarkStart w:id="177" w:name="_ref_1-e5a8973e79564c"/>
      <w:bookmarkEnd w:id="177"/>
      <w:r w:rsidRPr="004F3FDA">
        <w:t>К отчетности прилагается пояснительная записка, в которой содержатся:</w:t>
      </w:r>
    </w:p>
    <w:p w:rsidR="00AD3E9B" w:rsidRPr="004F3FDA" w:rsidRDefault="00AD3E9B" w:rsidP="00AD3E9B">
      <w:r w:rsidRPr="004F3FDA">
        <w:lastRenderedPageBreak/>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AD3E9B" w:rsidRPr="004F3FDA" w:rsidRDefault="00AD3E9B" w:rsidP="00AD3E9B">
      <w:r w:rsidRPr="004F3FDA">
        <w:t>- сведения о привлечении к ответственности лиц, виновных в нарушениях (если такие меры были приняты);</w:t>
      </w:r>
    </w:p>
    <w:p w:rsidR="00AD3E9B" w:rsidRPr="004F3FDA" w:rsidRDefault="00AD3E9B" w:rsidP="00AD3E9B">
      <w:r w:rsidRPr="004F3FDA">
        <w:t>- сведения о количестве должностных лиц, которые осуществляют внутренний контроль;</w:t>
      </w:r>
    </w:p>
    <w:p w:rsidR="00AD3E9B" w:rsidRPr="004F3FDA" w:rsidRDefault="00AD3E9B" w:rsidP="00AD3E9B">
      <w:r w:rsidRPr="004F3FDA">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AD3E9B" w:rsidRDefault="00AD3E9B" w:rsidP="00AD3E9B">
      <w:pPr>
        <w:keepNext/>
        <w:keepLines/>
        <w:jc w:val="right"/>
      </w:pPr>
    </w:p>
    <w:p w:rsidR="00AD3E9B" w:rsidRDefault="00AD3E9B" w:rsidP="00AD3E9B">
      <w:pPr>
        <w:keepNext/>
        <w:keepLines/>
        <w:jc w:val="right"/>
      </w:pPr>
    </w:p>
    <w:p w:rsidR="00AD3E9B" w:rsidRPr="004F3FDA" w:rsidRDefault="00AD3E9B" w:rsidP="00AD3E9B">
      <w:pPr>
        <w:keepNext/>
        <w:keepLines/>
        <w:jc w:val="right"/>
      </w:pPr>
      <w:r w:rsidRPr="004F3FDA">
        <w:t>Приложение 1 к Порядку организации и осуществления внутреннего контроля</w:t>
      </w:r>
      <w:r w:rsidRPr="004F3FDA">
        <w:br/>
      </w:r>
      <w:r w:rsidRPr="004F3FDA">
        <w:rPr>
          <w:b w:val="0"/>
        </w:rPr>
        <w:t>УТВЕРЖДАЮ</w:t>
      </w:r>
      <w:r w:rsidRPr="004F3FDA">
        <w:br/>
        <w:t>                                                                             </w:t>
      </w:r>
      <w:r w:rsidRPr="004F3FDA">
        <w:br/>
        <w:t>    (должность руководителя, фамилия, инициалы)    </w:t>
      </w:r>
    </w:p>
    <w:p w:rsidR="00AD3E9B" w:rsidRPr="004F3FDA" w:rsidRDefault="00AD3E9B" w:rsidP="00AD3E9B">
      <w:pPr>
        <w:jc w:val="center"/>
      </w:pPr>
      <w:r w:rsidRPr="004F3FDA">
        <w:rPr>
          <w:b w:val="0"/>
        </w:rPr>
        <w:t>План (график) проведения проверок в рамках внутреннего контроля на     (год, квартал, месяц, иной период)    </w:t>
      </w:r>
    </w:p>
    <w:tbl>
      <w:tblPr>
        <w:tblW w:w="5000" w:type="pct"/>
        <w:jc w:val="center"/>
        <w:tblLook w:val="04A0"/>
      </w:tblPr>
      <w:tblGrid>
        <w:gridCol w:w="1149"/>
        <w:gridCol w:w="1627"/>
        <w:gridCol w:w="1914"/>
        <w:gridCol w:w="1723"/>
        <w:gridCol w:w="3159"/>
      </w:tblGrid>
      <w:tr w:rsidR="00AD3E9B" w:rsidRPr="004F3FDA" w:rsidTr="00BD6639">
        <w:trPr>
          <w:jc w:val="center"/>
        </w:trPr>
        <w:tc>
          <w:tcPr>
            <w:tcW w:w="6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rPr>
                <w:b/>
              </w:rPr>
              <w:t>№ п/п</w:t>
            </w:r>
          </w:p>
        </w:tc>
        <w:tc>
          <w:tcPr>
            <w:tcW w:w="8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rPr>
                <w:b/>
              </w:rPr>
              <w:t>Тема проверки</w:t>
            </w:r>
          </w:p>
        </w:tc>
        <w:tc>
          <w:tcPr>
            <w:tcW w:w="10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rPr>
                <w:b/>
              </w:rPr>
              <w:t>Проверяемый период</w:t>
            </w:r>
          </w:p>
        </w:tc>
        <w:tc>
          <w:tcPr>
            <w:tcW w:w="9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rPr>
                <w:b/>
              </w:rPr>
              <w:t>Период проведения проверки</w:t>
            </w:r>
          </w:p>
        </w:tc>
        <w:tc>
          <w:tcPr>
            <w:tcW w:w="16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rPr>
                <w:b/>
              </w:rPr>
              <w:t>Должностное лицо, ответственное за проведение проверки (фамилия, инициалы)</w:t>
            </w:r>
          </w:p>
        </w:tc>
      </w:tr>
      <w:tr w:rsidR="00AD3E9B" w:rsidRPr="004F3FDA" w:rsidTr="00BD6639">
        <w:trPr>
          <w:jc w:val="center"/>
        </w:trPr>
        <w:tc>
          <w:tcPr>
            <w:tcW w:w="6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 </w:t>
            </w:r>
          </w:p>
        </w:tc>
        <w:tc>
          <w:tcPr>
            <w:tcW w:w="8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 </w:t>
            </w:r>
          </w:p>
        </w:tc>
        <w:tc>
          <w:tcPr>
            <w:tcW w:w="10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 </w:t>
            </w:r>
          </w:p>
        </w:tc>
        <w:tc>
          <w:tcPr>
            <w:tcW w:w="9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 </w:t>
            </w:r>
          </w:p>
        </w:tc>
        <w:tc>
          <w:tcPr>
            <w:tcW w:w="16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pPr>
            <w:r w:rsidRPr="004F3FDA">
              <w:t> </w:t>
            </w:r>
          </w:p>
        </w:tc>
      </w:tr>
    </w:tbl>
    <w:p w:rsidR="00AD3E9B" w:rsidRPr="004F3FDA" w:rsidRDefault="00AD3E9B" w:rsidP="00AD3E9B">
      <w:pPr>
        <w:sectPr w:rsidR="00AD3E9B" w:rsidRPr="004F3FDA">
          <w:headerReference w:type="default" r:id="rId324"/>
          <w:footerReference w:type="default" r:id="rId325"/>
          <w:footerReference w:type="first" r:id="rId326"/>
          <w:footnotePr>
            <w:numRestart w:val="eachSect"/>
          </w:footnotePr>
          <w:pgSz w:w="11907" w:h="16839" w:code="9"/>
          <w:pgMar w:top="1134" w:right="850" w:bottom="1134" w:left="1701" w:header="720" w:footer="720" w:gutter="0"/>
          <w:pgNumType w:start="1"/>
          <w:cols w:space="720"/>
          <w:titlePg/>
        </w:sectPr>
      </w:pPr>
    </w:p>
    <w:p w:rsidR="00AD3E9B" w:rsidRPr="004F3FDA" w:rsidRDefault="00AD3E9B" w:rsidP="00AD3E9B">
      <w:pPr>
        <w:keepNext/>
        <w:keepLines/>
        <w:jc w:val="right"/>
      </w:pPr>
      <w:r w:rsidRPr="004F3FDA">
        <w:lastRenderedPageBreak/>
        <w:t>Приложение 2 к Порядку организации и осуществления внутреннего контроля</w:t>
      </w:r>
    </w:p>
    <w:p w:rsidR="00AD3E9B" w:rsidRPr="004F3FDA" w:rsidRDefault="00AD3E9B" w:rsidP="00AD3E9B">
      <w:pPr>
        <w:jc w:val="center"/>
      </w:pPr>
      <w:r w:rsidRPr="004F3FDA">
        <w:rPr>
          <w:b w:val="0"/>
        </w:rPr>
        <w:t>Журнал учета результатов внутреннего контроля за     (год, квартал, месяц, иной период)    </w:t>
      </w:r>
    </w:p>
    <w:tbl>
      <w:tblPr>
        <w:tblW w:w="5000" w:type="pct"/>
        <w:jc w:val="center"/>
        <w:tblLook w:val="04A0"/>
      </w:tblPr>
      <w:tblGrid>
        <w:gridCol w:w="614"/>
        <w:gridCol w:w="1630"/>
        <w:gridCol w:w="2657"/>
        <w:gridCol w:w="1642"/>
        <w:gridCol w:w="1764"/>
        <w:gridCol w:w="2211"/>
        <w:gridCol w:w="1679"/>
        <w:gridCol w:w="2307"/>
      </w:tblGrid>
      <w:tr w:rsidR="00AD3E9B" w:rsidRPr="004F3FDA" w:rsidTr="00BD6639">
        <w:trPr>
          <w:jc w:val="center"/>
        </w:trPr>
        <w:tc>
          <w:tcPr>
            <w:tcW w:w="2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rPr>
                <w:b/>
              </w:rPr>
              <w:t>№ п/п</w:t>
            </w:r>
          </w:p>
        </w:tc>
        <w:tc>
          <w:tcPr>
            <w:tcW w:w="6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rPr>
                <w:b/>
              </w:rPr>
              <w:t>Тема проверки (с указанием периода проверки)</w:t>
            </w:r>
          </w:p>
        </w:tc>
        <w:tc>
          <w:tcPr>
            <w:tcW w:w="6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rPr>
                <w:b/>
              </w:rPr>
              <w:t>Причина проведения проверки (плановая/внеплановая)</w:t>
            </w:r>
          </w:p>
        </w:tc>
        <w:tc>
          <w:tcPr>
            <w:tcW w:w="6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rPr>
                <w:b/>
              </w:rPr>
              <w:t>Должностное лицо, ответственное за проведение проверки</w:t>
            </w:r>
          </w:p>
        </w:tc>
        <w:tc>
          <w:tcPr>
            <w:tcW w:w="6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rPr>
                <w:b/>
              </w:rPr>
              <w:t>Перечень выявленных нарушений (недостатков)</w:t>
            </w:r>
          </w:p>
        </w:tc>
        <w:tc>
          <w:tcPr>
            <w:tcW w:w="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rPr>
                <w:b/>
              </w:rPr>
              <w:t>Сведения о причинах возникновения нарушений (недостатков), лицах их допустивших</w:t>
            </w:r>
          </w:p>
        </w:tc>
        <w:tc>
          <w:tcPr>
            <w:tcW w:w="6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rPr>
                <w:b/>
              </w:rPr>
              <w:t>Предлагаемые меры по устранению нарушений (недостатков)</w:t>
            </w:r>
          </w:p>
        </w:tc>
        <w:tc>
          <w:tcPr>
            <w:tcW w:w="8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rPr>
                <w:b/>
              </w:rPr>
              <w:t>Отметка об устранении</w:t>
            </w:r>
          </w:p>
        </w:tc>
      </w:tr>
      <w:tr w:rsidR="00AD3E9B" w:rsidRPr="004F3FDA" w:rsidTr="00BD6639">
        <w:trPr>
          <w:jc w:val="center"/>
        </w:trPr>
        <w:tc>
          <w:tcPr>
            <w:tcW w:w="2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6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6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6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6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6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8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r>
    </w:tbl>
    <w:p w:rsidR="00AD3E9B" w:rsidRPr="004F3FDA" w:rsidRDefault="00AD3E9B" w:rsidP="00AD3E9B">
      <w:pPr>
        <w:jc w:val="center"/>
      </w:pPr>
      <w:r w:rsidRPr="004F3FDA">
        <w:rPr>
          <w:i/>
        </w:rPr>
        <w:t> </w:t>
      </w:r>
      <w:bookmarkStart w:id="178" w:name="_docEnd_8"/>
      <w:bookmarkEnd w:id="178"/>
    </w:p>
    <w:p w:rsidR="00AD3E9B" w:rsidRPr="004F3FDA" w:rsidRDefault="00AD3E9B" w:rsidP="00AD3E9B">
      <w:pPr>
        <w:sectPr w:rsidR="00AD3E9B" w:rsidRPr="004F3FDA">
          <w:pgSz w:w="16839" w:h="11907" w:orient="landscape" w:code="9"/>
          <w:pgMar w:top="1134" w:right="850" w:bottom="1134" w:left="1701" w:header="720" w:footer="720" w:gutter="0"/>
          <w:cols w:space="720"/>
        </w:sectPr>
      </w:pPr>
    </w:p>
    <w:p w:rsidR="00AD3E9B" w:rsidRPr="004F3FDA" w:rsidRDefault="00AD3E9B" w:rsidP="00AD3E9B">
      <w:pPr>
        <w:keepNext/>
        <w:keepLines/>
        <w:jc w:val="right"/>
      </w:pPr>
      <w:r w:rsidRPr="004F3FDA">
        <w:lastRenderedPageBreak/>
        <w:t>Приложение № 4</w:t>
      </w:r>
      <w:r w:rsidRPr="004F3FDA">
        <w:br/>
        <w:t>к Учетной политике</w:t>
      </w:r>
      <w:r w:rsidRPr="004F3FDA">
        <w:br/>
        <w:t>для целей бюджетного учета</w:t>
      </w:r>
    </w:p>
    <w:p w:rsidR="00AD3E9B" w:rsidRPr="004F3FDA" w:rsidRDefault="00AD3E9B" w:rsidP="00AD3E9B">
      <w:pPr>
        <w:pStyle w:val="a9"/>
      </w:pPr>
      <w:bookmarkStart w:id="179" w:name="_ref_1-9826518fc4c94d"/>
      <w:bookmarkStart w:id="180" w:name="_docStart_9"/>
      <w:bookmarkStart w:id="181" w:name="_title_9"/>
      <w:bookmarkEnd w:id="179"/>
      <w:bookmarkEnd w:id="180"/>
      <w:r w:rsidRPr="004F3FDA">
        <w:t>Положение о комиссии по поступлению и выбытию активов</w:t>
      </w:r>
      <w:bookmarkEnd w:id="181"/>
    </w:p>
    <w:p w:rsidR="00AD3E9B" w:rsidRPr="004F3FDA" w:rsidRDefault="00AD3E9B" w:rsidP="00AD3E9B">
      <w:pPr>
        <w:pStyle w:val="heading1normal"/>
        <w:numPr>
          <w:ilvl w:val="0"/>
          <w:numId w:val="18"/>
        </w:numPr>
        <w:jc w:val="center"/>
      </w:pPr>
      <w:bookmarkStart w:id="182" w:name="_ref_1-730c13f5d6754b"/>
      <w:bookmarkEnd w:id="182"/>
      <w:r w:rsidRPr="004F3FDA">
        <w:rPr>
          <w:b/>
        </w:rPr>
        <w:t>Общие положения</w:t>
      </w:r>
    </w:p>
    <w:p w:rsidR="00AD3E9B" w:rsidRPr="004F3FDA" w:rsidRDefault="00AD3E9B" w:rsidP="00AD3E9B">
      <w:pPr>
        <w:pStyle w:val="heading2normal"/>
      </w:pPr>
      <w:bookmarkStart w:id="183" w:name="_ref_1-d9408a4ce3414b"/>
      <w:bookmarkEnd w:id="183"/>
      <w:r w:rsidRPr="004F3FDA">
        <w:t>Состав комиссии по поступлению и выбытию активов (далее - комиссия) утверждается ежегодно отдельным распорядительным актом руководителя.</w:t>
      </w:r>
    </w:p>
    <w:p w:rsidR="00AD3E9B" w:rsidRPr="004F3FDA" w:rsidRDefault="00AD3E9B" w:rsidP="00AD3E9B">
      <w:pPr>
        <w:pStyle w:val="heading2normal"/>
      </w:pPr>
      <w:bookmarkStart w:id="184" w:name="_ref_1-ad8f7e61107541"/>
      <w:bookmarkEnd w:id="184"/>
      <w:r w:rsidRPr="004F3FDA">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AD3E9B" w:rsidRPr="004F3FDA" w:rsidRDefault="00AD3E9B" w:rsidP="00AD3E9B">
      <w:pPr>
        <w:pStyle w:val="heading2normal"/>
      </w:pPr>
      <w:bookmarkStart w:id="185" w:name="_ref_1-f64c966bc47f4a"/>
      <w:bookmarkEnd w:id="185"/>
      <w:r w:rsidRPr="004F3FDA">
        <w:t>Заседания комиссии проводятся по мере необходимости, но не реже одного раза в квартал.</w:t>
      </w:r>
    </w:p>
    <w:p w:rsidR="00AD3E9B" w:rsidRPr="004F3FDA" w:rsidRDefault="00AD3E9B" w:rsidP="00AD3E9B">
      <w:pPr>
        <w:pStyle w:val="heading2normal"/>
      </w:pPr>
      <w:bookmarkStart w:id="186" w:name="_ref_1-343e35a4464349"/>
      <w:bookmarkEnd w:id="186"/>
      <w:r w:rsidRPr="004F3FDA">
        <w:t>Срок рассмотрения комиссией представленных ей документов не должен превышать 14 календарных дней.</w:t>
      </w:r>
    </w:p>
    <w:p w:rsidR="00AD3E9B" w:rsidRPr="004F3FDA" w:rsidRDefault="00AD3E9B" w:rsidP="00AD3E9B">
      <w:pPr>
        <w:pStyle w:val="heading2normal"/>
      </w:pPr>
      <w:bookmarkStart w:id="187" w:name="_ref_1-4d91984cd6714a"/>
      <w:bookmarkEnd w:id="187"/>
      <w:r w:rsidRPr="004F3FDA">
        <w:t>Заседание комиссии правомочно при наличии не менее 2/3 ее состава.</w:t>
      </w:r>
    </w:p>
    <w:p w:rsidR="00AD3E9B" w:rsidRPr="004F3FDA" w:rsidRDefault="00AD3E9B" w:rsidP="00AD3E9B">
      <w:pPr>
        <w:pStyle w:val="heading2normal"/>
      </w:pPr>
      <w:bookmarkStart w:id="188" w:name="_ref_1-ae15b97ef0f244"/>
      <w:bookmarkEnd w:id="188"/>
      <w:r w:rsidRPr="004F3FDA">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p>
    <w:p w:rsidR="00AD3E9B" w:rsidRPr="004F3FDA" w:rsidRDefault="00AD3E9B" w:rsidP="00AD3E9B">
      <w:pPr>
        <w:pStyle w:val="heading2normal"/>
      </w:pPr>
      <w:bookmarkStart w:id="189" w:name="_ref_1-f37bc9296ab44c"/>
      <w:bookmarkEnd w:id="189"/>
      <w:r w:rsidRPr="004F3FDA">
        <w:t>Экспертом не может быть лицо, отвечающее за материальные ценности, в отношении которых принимается решение о списании.</w:t>
      </w:r>
    </w:p>
    <w:p w:rsidR="00AD3E9B" w:rsidRPr="004F3FDA" w:rsidRDefault="00AD3E9B" w:rsidP="00AD3E9B">
      <w:pPr>
        <w:pStyle w:val="heading2normal"/>
      </w:pPr>
      <w:bookmarkStart w:id="190" w:name="_ref_1-71dd3479e9064d"/>
      <w:bookmarkEnd w:id="190"/>
      <w:r w:rsidRPr="004F3FDA">
        <w:t>Решение комиссии оформляется протоколом, который подписывают председатель и члены комиссии, присутствовавшие на заседании.</w:t>
      </w:r>
    </w:p>
    <w:p w:rsidR="00AD3E9B" w:rsidRPr="004F3FDA" w:rsidRDefault="00AD3E9B" w:rsidP="00AD3E9B">
      <w:pPr>
        <w:pStyle w:val="heading1normal"/>
        <w:jc w:val="center"/>
      </w:pPr>
      <w:bookmarkStart w:id="191" w:name="_ref_1-ce6efbf8fb6e47"/>
      <w:bookmarkEnd w:id="191"/>
      <w:r w:rsidRPr="004F3FDA">
        <w:rPr>
          <w:b/>
        </w:rPr>
        <w:t>Принятие решений по поступлению активов</w:t>
      </w:r>
    </w:p>
    <w:p w:rsidR="00AD3E9B" w:rsidRPr="004F3FDA" w:rsidRDefault="00AD3E9B" w:rsidP="00AD3E9B">
      <w:pPr>
        <w:pStyle w:val="heading2normal"/>
      </w:pPr>
      <w:bookmarkStart w:id="192" w:name="_ref_1-40d79934ff424c"/>
      <w:bookmarkEnd w:id="192"/>
      <w:r w:rsidRPr="004F3FDA">
        <w:t>В части поступления активов комиссия принимает решения по следующим вопросам:</w:t>
      </w:r>
    </w:p>
    <w:p w:rsidR="00AD3E9B" w:rsidRPr="004F3FDA" w:rsidRDefault="00AD3E9B" w:rsidP="00AD3E9B">
      <w:r w:rsidRPr="004F3FDA">
        <w:t>- физическое принятие активов в случаях, прямо предусмотренных внутренними актами организации;</w:t>
      </w:r>
    </w:p>
    <w:p w:rsidR="00AD3E9B" w:rsidRPr="004F3FDA" w:rsidRDefault="00AD3E9B" w:rsidP="00AD3E9B">
      <w:r w:rsidRPr="004F3FDA">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AD3E9B" w:rsidRPr="004F3FDA" w:rsidRDefault="00AD3E9B" w:rsidP="00AD3E9B">
      <w:r w:rsidRPr="004F3FDA">
        <w:t>- выбор метода определения справедливой стоимости имущества в случаях, установленных нормативными актами и (или) Учетной политикой;</w:t>
      </w:r>
    </w:p>
    <w:p w:rsidR="00AD3E9B" w:rsidRPr="004F3FDA" w:rsidRDefault="00AD3E9B" w:rsidP="00AD3E9B">
      <w:r w:rsidRPr="004F3FDA">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AD3E9B" w:rsidRPr="004F3FDA" w:rsidRDefault="00AD3E9B" w:rsidP="00AD3E9B">
      <w:r w:rsidRPr="004F3FDA">
        <w:t>- определение первоначальной стоимости и метода амортизации поступивших объектов нефинансовых активов;</w:t>
      </w:r>
    </w:p>
    <w:p w:rsidR="00AD3E9B" w:rsidRPr="004F3FDA" w:rsidRDefault="00AD3E9B" w:rsidP="00AD3E9B">
      <w:r w:rsidRPr="004F3FDA">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AD3E9B" w:rsidRPr="004F3FDA" w:rsidRDefault="00AD3E9B" w:rsidP="00AD3E9B">
      <w:r w:rsidRPr="004F3FDA">
        <w:t>- определение величин оценочных резервов в случаях, установленных нормативными актами и (или) Учетной политикой;</w:t>
      </w:r>
    </w:p>
    <w:p w:rsidR="00AD3E9B" w:rsidRPr="004F3FDA" w:rsidRDefault="00AD3E9B" w:rsidP="00AD3E9B">
      <w:r w:rsidRPr="004F3FDA">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AD3E9B" w:rsidRPr="004F3FDA" w:rsidRDefault="00AD3E9B" w:rsidP="00AD3E9B">
      <w:pPr>
        <w:pStyle w:val="heading2normal"/>
      </w:pPr>
      <w:bookmarkStart w:id="193" w:name="_ref_1-53723f9e442a4f"/>
      <w:bookmarkEnd w:id="193"/>
      <w:r w:rsidRPr="004F3FDA">
        <w:t xml:space="preserve">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w:t>
      </w:r>
      <w:r w:rsidRPr="004F3FDA">
        <w:lastRenderedPageBreak/>
        <w:t>контрактов, договоров, актов приемки-сдачи выполненных работ, накладных и других сопроводительных документов поставщика.</w:t>
      </w:r>
    </w:p>
    <w:p w:rsidR="00AD3E9B" w:rsidRPr="004F3FDA" w:rsidRDefault="00AD3E9B" w:rsidP="00AD3E9B">
      <w:pPr>
        <w:pStyle w:val="heading2normal"/>
      </w:pPr>
      <w:bookmarkStart w:id="194" w:name="_ref_1-34adf91607fa4e"/>
      <w:bookmarkEnd w:id="194"/>
      <w:r w:rsidRPr="004F3FDA">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p>
    <w:p w:rsidR="00AD3E9B" w:rsidRPr="004F3FDA" w:rsidRDefault="00AD3E9B" w:rsidP="00AD3E9B">
      <w:r w:rsidRPr="004F3FDA">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AD3E9B" w:rsidRPr="004F3FDA" w:rsidRDefault="00AD3E9B" w:rsidP="00AD3E9B">
      <w:r w:rsidRPr="004F3FDA">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AD3E9B" w:rsidRPr="004F3FDA" w:rsidRDefault="00AD3E9B" w:rsidP="00AD3E9B">
      <w:r w:rsidRPr="004F3FDA">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AD3E9B" w:rsidRPr="004F3FDA" w:rsidRDefault="00AD3E9B" w:rsidP="00AD3E9B">
      <w:r w:rsidRPr="004F3FDA">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AD3E9B" w:rsidRPr="004F3FDA" w:rsidRDefault="00AD3E9B" w:rsidP="00AD3E9B">
      <w:pPr>
        <w:pStyle w:val="heading2normal"/>
      </w:pPr>
      <w:bookmarkStart w:id="195" w:name="_ref_1-ec210956aaf046"/>
      <w:bookmarkEnd w:id="195"/>
      <w:r w:rsidRPr="004F3FDA">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p>
    <w:p w:rsidR="00AD3E9B" w:rsidRPr="004F3FDA" w:rsidRDefault="00AD3E9B" w:rsidP="00AD3E9B">
      <w:r w:rsidRPr="004F3FDA">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327" w:history="1">
        <w:r w:rsidRPr="004F3FDA">
          <w:rPr>
            <w:rStyle w:val="aff0"/>
          </w:rPr>
          <w:t>(ф. 0504103)</w:t>
        </w:r>
      </w:hyperlink>
      <w:r w:rsidRPr="004F3FDA">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328" w:history="1">
        <w:r w:rsidRPr="004F3FDA">
          <w:rPr>
            <w:rStyle w:val="aff0"/>
          </w:rPr>
          <w:t>(ф. 0504103)</w:t>
        </w:r>
      </w:hyperlink>
      <w:r w:rsidRPr="004F3FDA">
        <w:t>.</w:t>
      </w:r>
    </w:p>
    <w:p w:rsidR="00AD3E9B" w:rsidRPr="004F3FDA" w:rsidRDefault="00AD3E9B" w:rsidP="00AD3E9B">
      <w:pPr>
        <w:pStyle w:val="heading2normal"/>
      </w:pPr>
      <w:bookmarkStart w:id="196" w:name="_ref_1-cb293971feb940"/>
      <w:bookmarkEnd w:id="196"/>
      <w:r w:rsidRPr="004F3FDA">
        <w:t>Поступление нефинансовых активов комиссия оформляет следующими первичными учетными документами:</w:t>
      </w:r>
    </w:p>
    <w:p w:rsidR="00AD3E9B" w:rsidRPr="004F3FDA" w:rsidRDefault="00AD3E9B" w:rsidP="00AD3E9B">
      <w:r w:rsidRPr="004F3FDA">
        <w:t xml:space="preserve">- Актом о приеме-передаче объектов нефинансовых активов </w:t>
      </w:r>
      <w:hyperlink r:id="rId329" w:history="1">
        <w:r w:rsidRPr="004F3FDA">
          <w:rPr>
            <w:rStyle w:val="aff0"/>
          </w:rPr>
          <w:t>(ф. 0504101)</w:t>
        </w:r>
      </w:hyperlink>
      <w:r w:rsidRPr="004F3FDA">
        <w:t>;</w:t>
      </w:r>
    </w:p>
    <w:p w:rsidR="00AD3E9B" w:rsidRPr="004F3FDA" w:rsidRDefault="00AD3E9B" w:rsidP="00AD3E9B">
      <w:r w:rsidRPr="004F3FDA">
        <w:t xml:space="preserve">- Приходным ордером на приемку материальных ценностей (нефинансовых активов) </w:t>
      </w:r>
      <w:hyperlink r:id="rId330" w:history="1">
        <w:r w:rsidRPr="004F3FDA">
          <w:rPr>
            <w:rStyle w:val="aff0"/>
          </w:rPr>
          <w:t>(ф. 0504207)</w:t>
        </w:r>
      </w:hyperlink>
      <w:r w:rsidRPr="004F3FDA">
        <w:t>;</w:t>
      </w:r>
    </w:p>
    <w:p w:rsidR="00AD3E9B" w:rsidRPr="004F3FDA" w:rsidRDefault="00AD3E9B" w:rsidP="00AD3E9B">
      <w:r w:rsidRPr="004F3FDA">
        <w:t xml:space="preserve">- Актом приемки материалов (материальных ценностей) </w:t>
      </w:r>
      <w:hyperlink r:id="rId331" w:history="1">
        <w:r w:rsidRPr="004F3FDA">
          <w:rPr>
            <w:rStyle w:val="aff0"/>
          </w:rPr>
          <w:t>(ф. 0504220)</w:t>
        </w:r>
      </w:hyperlink>
      <w:r w:rsidRPr="004F3FDA">
        <w:t>.</w:t>
      </w:r>
    </w:p>
    <w:p w:rsidR="00AD3E9B" w:rsidRPr="004F3FDA" w:rsidRDefault="00AD3E9B" w:rsidP="00AD3E9B">
      <w:pPr>
        <w:pStyle w:val="heading2normal"/>
      </w:pPr>
      <w:bookmarkStart w:id="197" w:name="_ref_1-401de02538a64e"/>
      <w:bookmarkEnd w:id="197"/>
      <w:r w:rsidRPr="004F3FDA">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AD3E9B" w:rsidRPr="004F3FDA" w:rsidRDefault="00AD3E9B" w:rsidP="00AD3E9B">
      <w:pPr>
        <w:pStyle w:val="heading2normal"/>
      </w:pPr>
      <w:bookmarkStart w:id="198" w:name="_ref_1-82062f1eea1643"/>
      <w:bookmarkEnd w:id="198"/>
      <w:r w:rsidRPr="004F3FDA">
        <w:t>Присвоенный объекту инвентарный номер наносится лицом, ответственным за сохранность или использование по назначению объекта имущества (далее – ответственное лицо) в присутствии уполномоченного члена комиссии в порядке, определенном Учетной политикой.</w:t>
      </w:r>
    </w:p>
    <w:p w:rsidR="00AD3E9B" w:rsidRPr="004F3FDA" w:rsidRDefault="00AD3E9B" w:rsidP="00AD3E9B">
      <w:pPr>
        <w:pStyle w:val="heading1normal"/>
        <w:jc w:val="center"/>
      </w:pPr>
      <w:bookmarkStart w:id="199" w:name="_ref_1-709562455cd140"/>
      <w:bookmarkEnd w:id="199"/>
      <w:r w:rsidRPr="004F3FDA">
        <w:rPr>
          <w:b/>
        </w:rPr>
        <w:t>Принятие решений по выбытию (списанию) активов и списанию задолженности неплатежеспособных дебиторов</w:t>
      </w:r>
    </w:p>
    <w:p w:rsidR="00AD3E9B" w:rsidRPr="004F3FDA" w:rsidRDefault="00AD3E9B" w:rsidP="00AD3E9B">
      <w:pPr>
        <w:pStyle w:val="heading2normal"/>
      </w:pPr>
      <w:bookmarkStart w:id="200" w:name="_ref_1-0f33135fa9dc41"/>
      <w:bookmarkEnd w:id="200"/>
      <w:r w:rsidRPr="004F3FDA">
        <w:t>В части выбытия (списания) активов и задолженности комиссия принимает решения по следующим вопросам:</w:t>
      </w:r>
    </w:p>
    <w:p w:rsidR="00AD3E9B" w:rsidRPr="004F3FDA" w:rsidRDefault="00AD3E9B" w:rsidP="00AD3E9B">
      <w:r w:rsidRPr="004F3FDA">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rsidR="00AD3E9B" w:rsidRPr="004F3FDA" w:rsidRDefault="00AD3E9B" w:rsidP="00AD3E9B">
      <w:r w:rsidRPr="004F3FDA">
        <w:lastRenderedPageBreak/>
        <w:t>- о возможности использовать отдельные узлы, детали, конструкции и материалы, полученные в результате списания объектов нефинансовых активов;</w:t>
      </w:r>
    </w:p>
    <w:p w:rsidR="00AD3E9B" w:rsidRPr="004F3FDA" w:rsidRDefault="00AD3E9B" w:rsidP="00AD3E9B">
      <w:r w:rsidRPr="004F3FDA">
        <w:t>- о частичной ликвидации (разукомплектации) основных средств и об определении стоимости выбывающей части актива при его частичной ликвидации;</w:t>
      </w:r>
    </w:p>
    <w:p w:rsidR="00AD3E9B" w:rsidRPr="004F3FDA" w:rsidRDefault="00AD3E9B" w:rsidP="00AD3E9B">
      <w:r w:rsidRPr="004F3FDA">
        <w:t>- о пригодности дальнейшего использования имущества, возможности и эффективности его восстановления;</w:t>
      </w:r>
    </w:p>
    <w:p w:rsidR="00AD3E9B" w:rsidRPr="004F3FDA" w:rsidRDefault="00AD3E9B" w:rsidP="00AD3E9B">
      <w:r w:rsidRPr="004F3FDA">
        <w:t>- о списании задолженности неплатежеспособных дебиторов, а также списании с забалансового учета задолженности, признанной безнадежной к взысканию.</w:t>
      </w:r>
    </w:p>
    <w:p w:rsidR="00AD3E9B" w:rsidRPr="004F3FDA" w:rsidRDefault="00AD3E9B" w:rsidP="00AD3E9B">
      <w:pPr>
        <w:pStyle w:val="heading2normal"/>
      </w:pPr>
      <w:bookmarkStart w:id="201" w:name="_ref_1-10da220bba944c"/>
      <w:bookmarkEnd w:id="201"/>
      <w:r w:rsidRPr="004F3FDA">
        <w:t>Решение о выбытии имущества принимается, если оно:</w:t>
      </w:r>
    </w:p>
    <w:p w:rsidR="00AD3E9B" w:rsidRPr="004F3FDA" w:rsidRDefault="00AD3E9B" w:rsidP="00AD3E9B">
      <w:r w:rsidRPr="004F3FDA">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AD3E9B" w:rsidRPr="004F3FDA" w:rsidRDefault="00AD3E9B" w:rsidP="00AD3E9B">
      <w:r w:rsidRPr="004F3FDA">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AD3E9B" w:rsidRPr="004F3FDA" w:rsidRDefault="00AD3E9B" w:rsidP="00AD3E9B">
      <w:r w:rsidRPr="004F3FDA">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rsidR="00AD3E9B" w:rsidRPr="004F3FDA" w:rsidRDefault="00AD3E9B" w:rsidP="00AD3E9B">
      <w:r w:rsidRPr="004F3FDA">
        <w:t>- в других случаях, предусмотренных законодательством РФ.</w:t>
      </w:r>
    </w:p>
    <w:p w:rsidR="00AD3E9B" w:rsidRPr="004F3FDA" w:rsidRDefault="00AD3E9B" w:rsidP="00AD3E9B">
      <w:pPr>
        <w:pStyle w:val="heading2normal"/>
      </w:pPr>
      <w:bookmarkStart w:id="202" w:name="_ref_1-2136b8f103da49"/>
      <w:bookmarkEnd w:id="202"/>
      <w:r w:rsidRPr="004F3FDA">
        <w:t>Решение о списании имущества принимается комиссией после проведения следующих мероприятий:</w:t>
      </w:r>
    </w:p>
    <w:p w:rsidR="00AD3E9B" w:rsidRPr="004F3FDA" w:rsidRDefault="00AD3E9B" w:rsidP="00AD3E9B">
      <w:r w:rsidRPr="004F3FDA">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AD3E9B" w:rsidRPr="004F3FDA" w:rsidRDefault="00AD3E9B" w:rsidP="00AD3E9B">
      <w:r w:rsidRPr="004F3FDA">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AD3E9B" w:rsidRPr="004F3FDA" w:rsidRDefault="00AD3E9B" w:rsidP="00AD3E9B">
      <w:r w:rsidRPr="004F3FDA">
        <w:t>- установление виновных лиц, действия которых привели к необходимости списать имущество до истечения срока его полезного использования;</w:t>
      </w:r>
    </w:p>
    <w:p w:rsidR="00AD3E9B" w:rsidRPr="004F3FDA" w:rsidRDefault="00AD3E9B" w:rsidP="00AD3E9B">
      <w:r w:rsidRPr="004F3FDA">
        <w:t>- подготовка документов, необходимых для принятия решения о списании имущества.</w:t>
      </w:r>
    </w:p>
    <w:p w:rsidR="00AD3E9B" w:rsidRPr="004F3FDA" w:rsidRDefault="00AD3E9B" w:rsidP="00AD3E9B">
      <w:pPr>
        <w:pStyle w:val="heading2normal"/>
      </w:pPr>
      <w:bookmarkStart w:id="203" w:name="_ref_1-9d750e63e17740"/>
      <w:bookmarkEnd w:id="203"/>
      <w:r w:rsidRPr="004F3FDA">
        <w:t>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p>
    <w:p w:rsidR="00AD3E9B" w:rsidRPr="004F3FDA" w:rsidRDefault="00AD3E9B" w:rsidP="00AD3E9B">
      <w:r w:rsidRPr="004F3FDA">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AD3E9B" w:rsidRPr="004F3FDA" w:rsidRDefault="00AD3E9B" w:rsidP="00AD3E9B">
      <w:pPr>
        <w:pStyle w:val="heading2normal"/>
      </w:pPr>
      <w:bookmarkStart w:id="204" w:name="_ref_1-cef0bbd8b7d945"/>
      <w:bookmarkEnd w:id="204"/>
      <w:r w:rsidRPr="004F3FDA">
        <w:t>Выбытие (списание) нефинансовых активов оформляется следующими документами:</w:t>
      </w:r>
    </w:p>
    <w:p w:rsidR="00AD3E9B" w:rsidRPr="004F3FDA" w:rsidRDefault="00AD3E9B" w:rsidP="00AD3E9B">
      <w:r w:rsidRPr="004F3FDA">
        <w:t xml:space="preserve">- Акт о приеме-передаче объектов нефинансовых активов </w:t>
      </w:r>
      <w:hyperlink r:id="rId332" w:history="1">
        <w:r w:rsidRPr="004F3FDA">
          <w:rPr>
            <w:rStyle w:val="aff0"/>
          </w:rPr>
          <w:t>(ф. 0504101)</w:t>
        </w:r>
      </w:hyperlink>
      <w:r w:rsidRPr="004F3FDA">
        <w:t>;</w:t>
      </w:r>
    </w:p>
    <w:p w:rsidR="00AD3E9B" w:rsidRPr="004F3FDA" w:rsidRDefault="00AD3E9B" w:rsidP="00AD3E9B">
      <w:r w:rsidRPr="004F3FDA">
        <w:t xml:space="preserve">- Акт о списании объектов нефинансовых активов (кроме транспортных средств) </w:t>
      </w:r>
      <w:hyperlink r:id="rId333" w:history="1">
        <w:r w:rsidRPr="004F3FDA">
          <w:rPr>
            <w:rStyle w:val="aff0"/>
          </w:rPr>
          <w:t>(ф. 0504104)</w:t>
        </w:r>
      </w:hyperlink>
      <w:r w:rsidRPr="004F3FDA">
        <w:t>;</w:t>
      </w:r>
    </w:p>
    <w:p w:rsidR="00AD3E9B" w:rsidRPr="004F3FDA" w:rsidRDefault="00AD3E9B" w:rsidP="00AD3E9B">
      <w:r w:rsidRPr="004F3FDA">
        <w:t xml:space="preserve">- Акт о списании транспортного средства </w:t>
      </w:r>
      <w:hyperlink r:id="rId334" w:history="1">
        <w:r w:rsidRPr="004F3FDA">
          <w:rPr>
            <w:rStyle w:val="aff0"/>
          </w:rPr>
          <w:t>(ф. 0504105)</w:t>
        </w:r>
      </w:hyperlink>
      <w:r w:rsidRPr="004F3FDA">
        <w:t>;</w:t>
      </w:r>
    </w:p>
    <w:p w:rsidR="00AD3E9B" w:rsidRPr="004F3FDA" w:rsidRDefault="00AD3E9B" w:rsidP="00AD3E9B">
      <w:r w:rsidRPr="004F3FDA">
        <w:t xml:space="preserve">- Акт о списании мягкого и хозяйственного инвентаря </w:t>
      </w:r>
      <w:hyperlink r:id="rId335" w:history="1">
        <w:r w:rsidRPr="004F3FDA">
          <w:rPr>
            <w:rStyle w:val="aff0"/>
          </w:rPr>
          <w:t>(ф. 0504143)</w:t>
        </w:r>
      </w:hyperlink>
      <w:r w:rsidRPr="004F3FDA">
        <w:t>;</w:t>
      </w:r>
    </w:p>
    <w:p w:rsidR="00AD3E9B" w:rsidRPr="004F3FDA" w:rsidRDefault="00AD3E9B" w:rsidP="00AD3E9B">
      <w:r w:rsidRPr="004F3FDA">
        <w:t xml:space="preserve">- Акт о списании материальных запасов </w:t>
      </w:r>
      <w:hyperlink r:id="rId336" w:history="1">
        <w:r w:rsidRPr="004F3FDA">
          <w:rPr>
            <w:rStyle w:val="aff0"/>
          </w:rPr>
          <w:t>(ф. 0504230)</w:t>
        </w:r>
      </w:hyperlink>
      <w:r w:rsidRPr="004F3FDA">
        <w:t>.</w:t>
      </w:r>
    </w:p>
    <w:p w:rsidR="00AD3E9B" w:rsidRPr="004F3FDA" w:rsidRDefault="00AD3E9B" w:rsidP="00AD3E9B">
      <w:pPr>
        <w:pStyle w:val="heading2normal"/>
      </w:pPr>
      <w:bookmarkStart w:id="205" w:name="_ref_1-7948bb732b2f40"/>
      <w:bookmarkEnd w:id="205"/>
      <w:r w:rsidRPr="004F3FDA">
        <w:t>Оформленный комиссией акт о списании имущества утверждается руководителем.</w:t>
      </w:r>
    </w:p>
    <w:p w:rsidR="00AD3E9B" w:rsidRPr="004F3FDA" w:rsidRDefault="00AD3E9B" w:rsidP="00AD3E9B">
      <w:pPr>
        <w:pStyle w:val="heading2normal"/>
      </w:pPr>
      <w:bookmarkStart w:id="206" w:name="_ref_1-3a6cdded410d42"/>
      <w:bookmarkEnd w:id="206"/>
      <w:r w:rsidRPr="004F3FDA">
        <w:t>До утверждения в установленном порядке акта о списании реализация мероприятий, предусмотренных этим актом, не допускается.</w:t>
      </w:r>
    </w:p>
    <w:p w:rsidR="00AD3E9B" w:rsidRPr="004F3FDA" w:rsidRDefault="00AD3E9B" w:rsidP="00AD3E9B">
      <w:r w:rsidRPr="004F3FDA">
        <w:lastRenderedPageBreak/>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AD3E9B" w:rsidRPr="004F3FDA" w:rsidRDefault="00AD3E9B" w:rsidP="00AD3E9B">
      <w:pPr>
        <w:pStyle w:val="heading1normal"/>
        <w:jc w:val="center"/>
      </w:pPr>
      <w:bookmarkStart w:id="207" w:name="_ref_1-5350bc91b37843"/>
      <w:bookmarkEnd w:id="207"/>
      <w:r w:rsidRPr="004F3FDA">
        <w:rPr>
          <w:b/>
        </w:rPr>
        <w:t>Принятие решений по вопросам обесценения активов</w:t>
      </w:r>
    </w:p>
    <w:p w:rsidR="00AD3E9B" w:rsidRPr="004F3FDA" w:rsidRDefault="00AD3E9B" w:rsidP="00AD3E9B">
      <w:pPr>
        <w:pStyle w:val="heading2normal"/>
      </w:pPr>
      <w:bookmarkStart w:id="208" w:name="_ref_1-3c69f47ac15142"/>
      <w:bookmarkEnd w:id="208"/>
      <w:r w:rsidRPr="004F3FDA">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rsidR="00AD3E9B" w:rsidRPr="004F3FDA" w:rsidRDefault="00AD3E9B" w:rsidP="00AD3E9B">
      <w:pPr>
        <w:pStyle w:val="heading2normal"/>
      </w:pPr>
      <w:bookmarkStart w:id="209" w:name="_ref_1-5a71594073a64f"/>
      <w:bookmarkEnd w:id="209"/>
      <w:r w:rsidRPr="004F3FDA">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p>
    <w:p w:rsidR="00AD3E9B" w:rsidRPr="004F3FDA" w:rsidRDefault="00AD3E9B" w:rsidP="00AD3E9B">
      <w:pPr>
        <w:pStyle w:val="heading2normal"/>
      </w:pPr>
      <w:bookmarkStart w:id="210" w:name="_ref_1-d09e0e10960044"/>
      <w:bookmarkEnd w:id="210"/>
      <w:r w:rsidRPr="004F3FDA">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p>
    <w:p w:rsidR="00AD3E9B" w:rsidRPr="004F3FDA" w:rsidRDefault="00AD3E9B" w:rsidP="00AD3E9B">
      <w:pPr>
        <w:pStyle w:val="heading2normal"/>
      </w:pPr>
      <w:bookmarkStart w:id="211" w:name="_ref_1-5d1bf8169d7543"/>
      <w:bookmarkEnd w:id="211"/>
      <w:r w:rsidRPr="004F3FDA">
        <w:t>В случае необходимости определить справедливую стоимость комиссия утверждает метод, который будет при этом использоваться.</w:t>
      </w:r>
    </w:p>
    <w:p w:rsidR="00AD3E9B" w:rsidRPr="004F3FDA" w:rsidRDefault="00AD3E9B" w:rsidP="00AD3E9B">
      <w:pPr>
        <w:pStyle w:val="heading2normal"/>
      </w:pPr>
      <w:bookmarkStart w:id="212" w:name="_ref_1-5a5eeb145efd48"/>
      <w:bookmarkEnd w:id="212"/>
      <w:r w:rsidRPr="004F3FDA">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p>
    <w:p w:rsidR="00AD3E9B" w:rsidRPr="004F3FDA" w:rsidRDefault="00AD3E9B" w:rsidP="00AD3E9B">
      <w:pPr>
        <w:pStyle w:val="heading2normal"/>
      </w:pPr>
      <w:bookmarkStart w:id="213" w:name="_ref_1-1dd3d351c24e43"/>
      <w:bookmarkEnd w:id="213"/>
      <w:r w:rsidRPr="004F3FDA">
        <w:t>В представление могут быть включены рекомендации комиссии по дальнейшему использованию имущества.</w:t>
      </w:r>
    </w:p>
    <w:p w:rsidR="00AD3E9B" w:rsidRPr="004F3FDA" w:rsidRDefault="00AD3E9B" w:rsidP="00AD3E9B">
      <w:pPr>
        <w:pStyle w:val="heading2normal"/>
      </w:pPr>
      <w:bookmarkStart w:id="214" w:name="_ref_1-dcc4da22e8d040"/>
      <w:bookmarkEnd w:id="214"/>
      <w:r w:rsidRPr="004F3FDA">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215" w:name="_docEnd_9"/>
      <w:bookmarkEnd w:id="215"/>
    </w:p>
    <w:p w:rsidR="00AD3E9B" w:rsidRPr="004F3FDA" w:rsidRDefault="00AD3E9B" w:rsidP="00AD3E9B">
      <w:pPr>
        <w:sectPr w:rsidR="00AD3E9B" w:rsidRPr="004F3FDA">
          <w:headerReference w:type="default" r:id="rId337"/>
          <w:footerReference w:type="default" r:id="rId338"/>
          <w:footerReference w:type="first" r:id="rId339"/>
          <w:footnotePr>
            <w:numRestart w:val="eachSect"/>
          </w:footnotePr>
          <w:pgSz w:w="11907" w:h="16839" w:code="9"/>
          <w:pgMar w:top="1134" w:right="850" w:bottom="1134" w:left="1701" w:header="720" w:footer="720" w:gutter="0"/>
          <w:pgNumType w:start="1"/>
          <w:cols w:space="720"/>
          <w:titlePg/>
        </w:sectPr>
      </w:pPr>
    </w:p>
    <w:p w:rsidR="00AD3E9B" w:rsidRPr="004F3FDA" w:rsidRDefault="00AD3E9B" w:rsidP="00AD3E9B">
      <w:pPr>
        <w:keepNext/>
        <w:keepLines/>
        <w:jc w:val="right"/>
      </w:pPr>
      <w:r w:rsidRPr="004F3FDA">
        <w:lastRenderedPageBreak/>
        <w:t>Приложение № 5</w:t>
      </w:r>
      <w:r w:rsidRPr="004F3FDA">
        <w:br/>
        <w:t>к Учетной политике</w:t>
      </w:r>
      <w:r w:rsidRPr="004F3FDA">
        <w:br/>
        <w:t>для целей бюджетного учета</w:t>
      </w:r>
    </w:p>
    <w:p w:rsidR="00AD3E9B" w:rsidRPr="004F3FDA" w:rsidRDefault="00AD3E9B" w:rsidP="00AD3E9B">
      <w:pPr>
        <w:pStyle w:val="a9"/>
      </w:pPr>
      <w:bookmarkStart w:id="216" w:name="_ref_1-1b9b7f229e5a43"/>
      <w:bookmarkStart w:id="217" w:name="_docStart_10"/>
      <w:bookmarkStart w:id="218" w:name="_title_10"/>
      <w:bookmarkEnd w:id="216"/>
      <w:bookmarkEnd w:id="217"/>
      <w:r w:rsidRPr="004F3FDA">
        <w:t>Порядок проведения инвентаризации активов и обязательств</w:t>
      </w:r>
      <w:bookmarkEnd w:id="218"/>
    </w:p>
    <w:p w:rsidR="00AD3E9B" w:rsidRPr="004F3FDA" w:rsidRDefault="00AD3E9B" w:rsidP="00AD3E9B">
      <w:pPr>
        <w:pStyle w:val="heading1normal"/>
        <w:numPr>
          <w:ilvl w:val="0"/>
          <w:numId w:val="19"/>
        </w:numPr>
        <w:jc w:val="center"/>
      </w:pPr>
      <w:bookmarkStart w:id="219" w:name="_ref_1-6e5c342d4bfd4c"/>
      <w:bookmarkEnd w:id="219"/>
      <w:r w:rsidRPr="004F3FDA">
        <w:rPr>
          <w:b/>
        </w:rPr>
        <w:t>Организация проведения инвентаризации</w:t>
      </w:r>
    </w:p>
    <w:p w:rsidR="00AD3E9B" w:rsidRPr="004F3FDA" w:rsidRDefault="00AD3E9B" w:rsidP="00AD3E9B">
      <w:pPr>
        <w:pStyle w:val="heading2normal"/>
      </w:pPr>
      <w:bookmarkStart w:id="220" w:name="_ref_1-51d9c0e74ce445"/>
      <w:bookmarkEnd w:id="220"/>
      <w:r w:rsidRPr="004F3FDA">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p>
    <w:p w:rsidR="00AD3E9B" w:rsidRPr="004F3FDA" w:rsidRDefault="00AD3E9B" w:rsidP="00AD3E9B">
      <w:pPr>
        <w:pStyle w:val="heading2normal"/>
      </w:pPr>
      <w:bookmarkStart w:id="221" w:name="_ref_1-90282c81cdfe46"/>
      <w:bookmarkEnd w:id="221"/>
      <w:r w:rsidRPr="004F3FDA">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340" w:history="1">
        <w:r w:rsidRPr="004F3FDA">
          <w:rPr>
            <w:rStyle w:val="aff0"/>
          </w:rPr>
          <w:t>п. 81</w:t>
        </w:r>
      </w:hyperlink>
      <w:r w:rsidRPr="004F3FDA">
        <w:t xml:space="preserve"> СГС "Концептуальные основы".</w:t>
      </w:r>
    </w:p>
    <w:p w:rsidR="00AD3E9B" w:rsidRPr="004F3FDA" w:rsidRDefault="00AD3E9B" w:rsidP="00AD3E9B">
      <w:pPr>
        <w:pStyle w:val="heading2normal"/>
      </w:pPr>
      <w:bookmarkStart w:id="222" w:name="_ref_1-85f2600fc53040"/>
      <w:bookmarkEnd w:id="222"/>
      <w:r w:rsidRPr="004F3FDA">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p>
    <w:p w:rsidR="00AD3E9B" w:rsidRPr="004F3FDA" w:rsidRDefault="00AD3E9B" w:rsidP="00AD3E9B">
      <w:pPr>
        <w:pStyle w:val="heading2normal"/>
      </w:pPr>
      <w:bookmarkStart w:id="223" w:name="_ref_1-55b4529250e14f"/>
      <w:bookmarkEnd w:id="223"/>
      <w:r w:rsidRPr="004F3FDA">
        <w:t xml:space="preserve">Распорядительный акт о проведении инвентаризации </w:t>
      </w:r>
      <w:hyperlink r:id="rId341" w:history="1">
        <w:r w:rsidRPr="004F3FDA">
          <w:rPr>
            <w:rStyle w:val="aff0"/>
          </w:rPr>
          <w:t>(форма № ИНВ-22)</w:t>
        </w:r>
      </w:hyperlink>
      <w:r w:rsidRPr="004F3FDA">
        <w:t xml:space="preserve"> подлежит регистрации в журнале учета контроля за выполнением распоряжений о проведении инвентаризации </w:t>
      </w:r>
      <w:hyperlink r:id="rId342" w:history="1">
        <w:r w:rsidRPr="004F3FDA">
          <w:rPr>
            <w:rStyle w:val="aff0"/>
          </w:rPr>
          <w:t>(форма № ИНВ-23)</w:t>
        </w:r>
      </w:hyperlink>
      <w:r w:rsidRPr="004F3FDA">
        <w:t>.</w:t>
      </w:r>
    </w:p>
    <w:p w:rsidR="00AD3E9B" w:rsidRPr="004F3FDA" w:rsidRDefault="00AD3E9B" w:rsidP="00AD3E9B">
      <w:r w:rsidRPr="004F3FDA">
        <w:t xml:space="preserve">В распорядительном акте о проведении инвентаризации </w:t>
      </w:r>
      <w:hyperlink r:id="rId343" w:history="1">
        <w:r w:rsidRPr="004F3FDA">
          <w:rPr>
            <w:rStyle w:val="aff0"/>
          </w:rPr>
          <w:t>(форма № ИНВ-22)</w:t>
        </w:r>
      </w:hyperlink>
      <w:r w:rsidRPr="004F3FDA">
        <w:t> указываются:</w:t>
      </w:r>
    </w:p>
    <w:p w:rsidR="00AD3E9B" w:rsidRPr="004F3FDA" w:rsidRDefault="00AD3E9B" w:rsidP="00AD3E9B">
      <w:r w:rsidRPr="004F3FDA">
        <w:t>- наименование имущества и обязательств, подлежащих инвентаризации;</w:t>
      </w:r>
    </w:p>
    <w:p w:rsidR="00AD3E9B" w:rsidRPr="004F3FDA" w:rsidRDefault="00AD3E9B" w:rsidP="00AD3E9B">
      <w:r w:rsidRPr="004F3FDA">
        <w:t>- даты начала и окончания проведения инвентаризации;</w:t>
      </w:r>
    </w:p>
    <w:p w:rsidR="00AD3E9B" w:rsidRPr="004F3FDA" w:rsidRDefault="00AD3E9B" w:rsidP="00AD3E9B">
      <w:r w:rsidRPr="004F3FDA">
        <w:t>- причина проведения инвентаризации.</w:t>
      </w:r>
    </w:p>
    <w:p w:rsidR="00AD3E9B" w:rsidRPr="004F3FDA" w:rsidRDefault="00AD3E9B" w:rsidP="00AD3E9B">
      <w:pPr>
        <w:pStyle w:val="heading2normal"/>
      </w:pPr>
      <w:bookmarkStart w:id="224" w:name="_ref_1-41f861e1745140"/>
      <w:bookmarkEnd w:id="224"/>
      <w:r w:rsidRPr="004F3FDA">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p>
    <w:p w:rsidR="00AD3E9B" w:rsidRPr="004F3FDA" w:rsidRDefault="00AD3E9B" w:rsidP="00AD3E9B">
      <w:pPr>
        <w:pStyle w:val="heading2normal"/>
      </w:pPr>
      <w:bookmarkStart w:id="225" w:name="_ref_1-ee344684a36842"/>
      <w:bookmarkEnd w:id="225"/>
      <w:r w:rsidRPr="004F3FDA">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p>
    <w:p w:rsidR="00AD3E9B" w:rsidRPr="004F3FDA" w:rsidRDefault="00AD3E9B" w:rsidP="00AD3E9B">
      <w:r w:rsidRPr="004F3FDA">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 (дата) ".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AD3E9B" w:rsidRPr="004F3FDA" w:rsidRDefault="00AD3E9B" w:rsidP="00AD3E9B">
      <w:pPr>
        <w:pStyle w:val="heading2normal"/>
      </w:pPr>
      <w:bookmarkStart w:id="226" w:name="_ref_1-39af1850cf6c47"/>
      <w:bookmarkEnd w:id="226"/>
      <w:r w:rsidRPr="004F3FDA">
        <w:t>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rsidR="00AD3E9B" w:rsidRPr="004F3FDA" w:rsidRDefault="00AD3E9B" w:rsidP="00AD3E9B">
      <w:r w:rsidRPr="004F3FDA">
        <w:t>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AD3E9B" w:rsidRPr="004F3FDA" w:rsidRDefault="00AD3E9B" w:rsidP="00AD3E9B">
      <w:pPr>
        <w:pStyle w:val="heading2normal"/>
      </w:pPr>
      <w:bookmarkStart w:id="227" w:name="_ref_1-1da5d74f53724d"/>
      <w:bookmarkEnd w:id="227"/>
      <w:r w:rsidRPr="004F3FDA">
        <w:lastRenderedPageBreak/>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p>
    <w:p w:rsidR="00AD3E9B" w:rsidRPr="004F3FDA" w:rsidRDefault="00AD3E9B" w:rsidP="00AD3E9B">
      <w:pPr>
        <w:pStyle w:val="heading2normal"/>
      </w:pPr>
      <w:bookmarkStart w:id="228" w:name="_ref_1-b371bdb5d5a64d"/>
      <w:bookmarkEnd w:id="228"/>
      <w:r w:rsidRPr="004F3FDA">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p>
    <w:p w:rsidR="00AD3E9B" w:rsidRPr="004F3FDA" w:rsidRDefault="00AD3E9B" w:rsidP="00AD3E9B">
      <w:pPr>
        <w:pStyle w:val="heading2normal"/>
      </w:pPr>
      <w:bookmarkStart w:id="229" w:name="_ref_1-adf14980ca0d42"/>
      <w:bookmarkEnd w:id="229"/>
      <w:r w:rsidRPr="004F3FDA">
        <w:t>Инвентаризационные описи составляются не менее чем в двух экземплярах отдельно по каждому месту хранения ценностей и ответственным лицам. Указанные документы подписывают все члены инвентаризационной комиссии и ответственные лица. В конце описи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ответственных лиц.</w:t>
      </w:r>
    </w:p>
    <w:p w:rsidR="00AD3E9B" w:rsidRPr="004F3FDA" w:rsidRDefault="00AD3E9B" w:rsidP="00AD3E9B">
      <w:pPr>
        <w:pStyle w:val="heading2normal"/>
      </w:pPr>
      <w:bookmarkStart w:id="230" w:name="_ref_1-36ada1a900a549"/>
      <w:bookmarkEnd w:id="230"/>
      <w:r w:rsidRPr="004F3FDA">
        <w:t>На имущество, которое получено в пользование, находится на ответственном хранении, арендовано, составляются отдельные описи (акты).</w:t>
      </w:r>
    </w:p>
    <w:p w:rsidR="00AD3E9B" w:rsidRPr="004F3FDA" w:rsidRDefault="00AD3E9B" w:rsidP="00AD3E9B">
      <w:pPr>
        <w:pStyle w:val="heading1normal"/>
        <w:jc w:val="center"/>
      </w:pPr>
      <w:bookmarkStart w:id="231" w:name="_ref_1-3b5d86f0a4ae4d"/>
      <w:bookmarkEnd w:id="231"/>
      <w:r w:rsidRPr="004F3FDA">
        <w:rPr>
          <w:b/>
        </w:rPr>
        <w:t>Обязанности и права инвентаризационной комиссии и иных лиц при проведении инвентаризации</w:t>
      </w:r>
    </w:p>
    <w:p w:rsidR="00AD3E9B" w:rsidRPr="004F3FDA" w:rsidRDefault="00AD3E9B" w:rsidP="00AD3E9B">
      <w:pPr>
        <w:pStyle w:val="heading2normal"/>
      </w:pPr>
      <w:bookmarkStart w:id="232" w:name="_ref_1-13cba7e307074e"/>
      <w:bookmarkEnd w:id="232"/>
      <w:r w:rsidRPr="004F3FDA">
        <w:t>Председатель комиссии обязан:</w:t>
      </w:r>
    </w:p>
    <w:p w:rsidR="00AD3E9B" w:rsidRPr="004F3FDA" w:rsidRDefault="00AD3E9B" w:rsidP="00AD3E9B">
      <w:r w:rsidRPr="004F3FDA">
        <w:t>- быть принципиальным, соблюдать профессиональную этику и конфиденциальность;</w:t>
      </w:r>
    </w:p>
    <w:p w:rsidR="00AD3E9B" w:rsidRPr="004F3FDA" w:rsidRDefault="00AD3E9B" w:rsidP="00AD3E9B">
      <w:r w:rsidRPr="004F3FDA">
        <w:t>- определять методы и способы инвентаризации;</w:t>
      </w:r>
    </w:p>
    <w:p w:rsidR="00AD3E9B" w:rsidRPr="004F3FDA" w:rsidRDefault="00AD3E9B" w:rsidP="00AD3E9B">
      <w:r w:rsidRPr="004F3FDA">
        <w:t>- распределять направления проведения инвентаризации между членами комиссии;</w:t>
      </w:r>
    </w:p>
    <w:p w:rsidR="00AD3E9B" w:rsidRPr="004F3FDA" w:rsidRDefault="00AD3E9B" w:rsidP="00AD3E9B">
      <w:r w:rsidRPr="004F3FDA">
        <w:t>- организовывать проведение инвентаризации согласно утвержденному плану (программе);</w:t>
      </w:r>
    </w:p>
    <w:p w:rsidR="00AD3E9B" w:rsidRPr="004F3FDA" w:rsidRDefault="00AD3E9B" w:rsidP="00AD3E9B">
      <w:r w:rsidRPr="004F3FDA">
        <w:t>- осуществлять общее руководство членами комиссии в процессе инвентаризации;</w:t>
      </w:r>
    </w:p>
    <w:p w:rsidR="00AD3E9B" w:rsidRPr="004F3FDA" w:rsidRDefault="00AD3E9B" w:rsidP="00AD3E9B">
      <w:r w:rsidRPr="004F3FDA">
        <w:t>- обеспечивать сохранность полученных документов, отчетов и других материалов, проверяемых в ходе инвентаризации.</w:t>
      </w:r>
    </w:p>
    <w:p w:rsidR="00AD3E9B" w:rsidRPr="004F3FDA" w:rsidRDefault="00AD3E9B" w:rsidP="00AD3E9B">
      <w:pPr>
        <w:pStyle w:val="heading2normal"/>
      </w:pPr>
      <w:bookmarkStart w:id="233" w:name="_ref_1-5ddabd3311e946"/>
      <w:bookmarkEnd w:id="233"/>
      <w:r w:rsidRPr="004F3FDA">
        <w:t>Председатель комиссии имеет право:</w:t>
      </w:r>
    </w:p>
    <w:p w:rsidR="00AD3E9B" w:rsidRPr="004F3FDA" w:rsidRDefault="00AD3E9B" w:rsidP="00AD3E9B">
      <w:r w:rsidRPr="004F3FDA">
        <w:t>- проходить во все здания и помещения, занимаемые объектом инвентаризации, с учетом ограничений, установленных законодательством;</w:t>
      </w:r>
    </w:p>
    <w:p w:rsidR="00AD3E9B" w:rsidRPr="004F3FDA" w:rsidRDefault="00AD3E9B" w:rsidP="00AD3E9B">
      <w:r w:rsidRPr="004F3FDA">
        <w:t>- давать указания должностным лицам о предоставлении комиссии необходимых для проверки документов и сведений (информации);</w:t>
      </w:r>
    </w:p>
    <w:p w:rsidR="00AD3E9B" w:rsidRPr="004F3FDA" w:rsidRDefault="00AD3E9B" w:rsidP="00AD3E9B">
      <w:r w:rsidRPr="004F3FDA">
        <w:t>- получать от должностных и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AD3E9B" w:rsidRPr="004F3FDA" w:rsidRDefault="00AD3E9B" w:rsidP="00AD3E9B">
      <w:r w:rsidRPr="004F3FDA">
        <w:t>- привлекать по согласованию с руководителем должностных лиц к проведению инвентаризации;</w:t>
      </w:r>
    </w:p>
    <w:p w:rsidR="00AD3E9B" w:rsidRPr="004F3FDA" w:rsidRDefault="00AD3E9B" w:rsidP="00AD3E9B">
      <w:r w:rsidRPr="004F3FDA">
        <w:t>- вносить предложения об устранении выявленных в ходе проведения инвентаризации нарушений и недостатков.</w:t>
      </w:r>
    </w:p>
    <w:p w:rsidR="00AD3E9B" w:rsidRPr="004F3FDA" w:rsidRDefault="00AD3E9B" w:rsidP="00AD3E9B">
      <w:pPr>
        <w:pStyle w:val="heading2normal"/>
      </w:pPr>
      <w:bookmarkStart w:id="234" w:name="_ref_1-f6549e61cf1d4c"/>
      <w:bookmarkEnd w:id="234"/>
      <w:r w:rsidRPr="004F3FDA">
        <w:t>Члены комиссии обязаны:</w:t>
      </w:r>
    </w:p>
    <w:p w:rsidR="00AD3E9B" w:rsidRPr="004F3FDA" w:rsidRDefault="00AD3E9B" w:rsidP="00AD3E9B">
      <w:r w:rsidRPr="004F3FDA">
        <w:t>- быть принципиальными, соблюдать профессиональную этику и конфиденциальность;</w:t>
      </w:r>
    </w:p>
    <w:p w:rsidR="00AD3E9B" w:rsidRPr="004F3FDA" w:rsidRDefault="00AD3E9B" w:rsidP="00AD3E9B">
      <w:r w:rsidRPr="004F3FDA">
        <w:t>- проводить инвентаризацию в соответствии с утвержденным планом (программой);</w:t>
      </w:r>
    </w:p>
    <w:p w:rsidR="00AD3E9B" w:rsidRPr="004F3FDA" w:rsidRDefault="00AD3E9B" w:rsidP="00AD3E9B">
      <w:r w:rsidRPr="004F3FDA">
        <w:t>- незамедлительно докладывать председателю комиссии о выявленных в процессе инвентаризации нарушениях и злоупотреблениях;</w:t>
      </w:r>
    </w:p>
    <w:p w:rsidR="00AD3E9B" w:rsidRPr="004F3FDA" w:rsidRDefault="00AD3E9B" w:rsidP="00AD3E9B">
      <w:r w:rsidRPr="004F3FDA">
        <w:lastRenderedPageBreak/>
        <w:t>- обеспечивать сохранность полученных документов, отчетов и других материалов, проверяемых в ходе инвентаризации.</w:t>
      </w:r>
    </w:p>
    <w:p w:rsidR="00AD3E9B" w:rsidRPr="004F3FDA" w:rsidRDefault="00AD3E9B" w:rsidP="00AD3E9B">
      <w:pPr>
        <w:pStyle w:val="heading2normal"/>
      </w:pPr>
      <w:bookmarkStart w:id="235" w:name="_ref_1-88969d3af6a747"/>
      <w:bookmarkEnd w:id="235"/>
      <w:r w:rsidRPr="004F3FDA">
        <w:t>Члены комиссии имеют право:</w:t>
      </w:r>
    </w:p>
    <w:p w:rsidR="00AD3E9B" w:rsidRPr="004F3FDA" w:rsidRDefault="00AD3E9B" w:rsidP="00AD3E9B">
      <w:r w:rsidRPr="004F3FDA">
        <w:t>- проходить во все здания и помещения, занимаемые объектом инвентаризации, с учетом ограничений, установленных законодательством;</w:t>
      </w:r>
    </w:p>
    <w:p w:rsidR="00AD3E9B" w:rsidRPr="004F3FDA" w:rsidRDefault="00AD3E9B" w:rsidP="00AD3E9B">
      <w:r w:rsidRPr="004F3FDA">
        <w:t>- ходатайствовать перед председателем комиссии о предоставлении им необходимых для проверки документов и сведений (информации).</w:t>
      </w:r>
    </w:p>
    <w:p w:rsidR="00AD3E9B" w:rsidRPr="004F3FDA" w:rsidRDefault="00AD3E9B" w:rsidP="00AD3E9B">
      <w:pPr>
        <w:pStyle w:val="heading2normal"/>
      </w:pPr>
      <w:bookmarkStart w:id="236" w:name="_ref_1-c006381a24b545"/>
      <w:bookmarkEnd w:id="236"/>
      <w:r w:rsidRPr="004F3FDA">
        <w:t>Руководитель и проверяемые должностные лица в процессе контрольных мероприятий обязаны:</w:t>
      </w:r>
    </w:p>
    <w:p w:rsidR="00AD3E9B" w:rsidRPr="004F3FDA" w:rsidRDefault="00AD3E9B" w:rsidP="00AD3E9B">
      <w:r w:rsidRPr="004F3FDA">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AD3E9B" w:rsidRPr="004F3FDA" w:rsidRDefault="00AD3E9B" w:rsidP="00AD3E9B">
      <w:r w:rsidRPr="004F3FDA">
        <w:t>- оказывать содействие в проведении инвентаризации;</w:t>
      </w:r>
    </w:p>
    <w:p w:rsidR="00AD3E9B" w:rsidRPr="004F3FDA" w:rsidRDefault="00AD3E9B" w:rsidP="00AD3E9B">
      <w:r w:rsidRPr="004F3FDA">
        <w:t>- представлять по требованию председателя комиссии и в установленные им сроки документы, необходимые для проверки;</w:t>
      </w:r>
    </w:p>
    <w:p w:rsidR="00AD3E9B" w:rsidRPr="004F3FDA" w:rsidRDefault="00AD3E9B" w:rsidP="00AD3E9B">
      <w:r w:rsidRPr="004F3FDA">
        <w:t>- давать справки и объяснения в устной и письменной форме по вопросам, возникающим в ходе проведения инвентаризации.</w:t>
      </w:r>
    </w:p>
    <w:p w:rsidR="00AD3E9B" w:rsidRPr="004F3FDA" w:rsidRDefault="00AD3E9B" w:rsidP="00AD3E9B">
      <w:pPr>
        <w:pStyle w:val="heading2normal"/>
      </w:pPr>
      <w:bookmarkStart w:id="237" w:name="_ref_1-fc9fbe6abcd948"/>
      <w:bookmarkEnd w:id="237"/>
      <w:r w:rsidRPr="004F3FDA">
        <w:t>Инвентаризационная комиссия несет ответственность за качественное проведение инвентаризации в соответствии с законодательством РФ.</w:t>
      </w:r>
    </w:p>
    <w:p w:rsidR="00AD3E9B" w:rsidRPr="004F3FDA" w:rsidRDefault="00AD3E9B" w:rsidP="00AD3E9B">
      <w:pPr>
        <w:pStyle w:val="heading2normal"/>
      </w:pPr>
      <w:bookmarkStart w:id="238" w:name="_ref_1-1af992f93b9544"/>
      <w:bookmarkEnd w:id="238"/>
      <w:r w:rsidRPr="004F3FDA">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rsidR="00AD3E9B" w:rsidRPr="004F3FDA" w:rsidRDefault="00AD3E9B" w:rsidP="00AD3E9B">
      <w:pPr>
        <w:pStyle w:val="heading1normal"/>
        <w:jc w:val="center"/>
      </w:pPr>
      <w:bookmarkStart w:id="239" w:name="_ref_1-f10f6b2a3e6c47"/>
      <w:bookmarkEnd w:id="239"/>
      <w:r w:rsidRPr="004F3FDA">
        <w:rPr>
          <w:b/>
        </w:rPr>
        <w:t>Имущество и обязательства, подлежащие инвентаризации</w:t>
      </w:r>
    </w:p>
    <w:p w:rsidR="00AD3E9B" w:rsidRPr="004F3FDA" w:rsidRDefault="00AD3E9B" w:rsidP="00AD3E9B">
      <w:pPr>
        <w:pStyle w:val="heading2normal"/>
      </w:pPr>
      <w:bookmarkStart w:id="240" w:name="_ref_1-4bd33ad92b9a45"/>
      <w:bookmarkEnd w:id="240"/>
      <w:r w:rsidRPr="004F3FDA">
        <w:t>Инвентаризации подлежит все имущество независимо от его местонахождения, а также все виды обязательств, в том числе:</w:t>
      </w:r>
    </w:p>
    <w:p w:rsidR="00AD3E9B" w:rsidRPr="004F3FDA" w:rsidRDefault="00AD3E9B" w:rsidP="00AD3E9B">
      <w:r w:rsidRPr="004F3FDA">
        <w:t>- имущество и обязательства, учтенные на балансовых счетах;</w:t>
      </w:r>
    </w:p>
    <w:p w:rsidR="00AD3E9B" w:rsidRPr="004F3FDA" w:rsidRDefault="00AD3E9B" w:rsidP="00AD3E9B">
      <w:r w:rsidRPr="004F3FDA">
        <w:t>- имущество, учтенное на забалансовых счетах;</w:t>
      </w:r>
    </w:p>
    <w:p w:rsidR="00AD3E9B" w:rsidRPr="004F3FDA" w:rsidRDefault="00AD3E9B" w:rsidP="00AD3E9B">
      <w:r w:rsidRPr="004F3FDA">
        <w:t>- другое имущество и обязательства в соответствии с распоряжением об инвентаризации.</w:t>
      </w:r>
    </w:p>
    <w:p w:rsidR="00AD3E9B" w:rsidRPr="004F3FDA" w:rsidRDefault="00AD3E9B" w:rsidP="00AD3E9B">
      <w:r w:rsidRPr="004F3FDA">
        <w:t>Фактически наличествующее имущество, не учтенное по каким-либо причинам, подлежит принятию к учету.</w:t>
      </w:r>
    </w:p>
    <w:p w:rsidR="00AD3E9B" w:rsidRPr="004F3FDA" w:rsidRDefault="00AD3E9B" w:rsidP="00AD3E9B">
      <w:pPr>
        <w:pStyle w:val="heading1normal"/>
        <w:jc w:val="center"/>
      </w:pPr>
      <w:bookmarkStart w:id="241" w:name="_ref_1-378c3590234c42"/>
      <w:bookmarkEnd w:id="241"/>
      <w:r w:rsidRPr="004F3FDA">
        <w:rPr>
          <w:b/>
        </w:rPr>
        <w:t>Оформление результатов инвентаризации и регулирование выявленных расхождений</w:t>
      </w:r>
    </w:p>
    <w:p w:rsidR="00AD3E9B" w:rsidRPr="004F3FDA" w:rsidRDefault="00AD3E9B" w:rsidP="00AD3E9B">
      <w:pPr>
        <w:pStyle w:val="heading2normal"/>
      </w:pPr>
      <w:bookmarkStart w:id="242" w:name="_ref_1-8ba6f2c5a52246"/>
      <w:bookmarkEnd w:id="242"/>
      <w:r w:rsidRPr="004F3FDA">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344" w:history="1">
        <w:r w:rsidRPr="004F3FDA">
          <w:rPr>
            <w:rStyle w:val="aff0"/>
          </w:rPr>
          <w:t>(ф. 0504092)</w:t>
        </w:r>
      </w:hyperlink>
      <w:r w:rsidRPr="004F3FDA">
        <w:t>.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счетах, вносятся в отдельную ведомость.</w:t>
      </w:r>
    </w:p>
    <w:p w:rsidR="00AD3E9B" w:rsidRPr="004F3FDA" w:rsidRDefault="00AD3E9B" w:rsidP="00AD3E9B">
      <w:pPr>
        <w:pStyle w:val="heading2normal"/>
      </w:pPr>
      <w:bookmarkStart w:id="243" w:name="_ref_1-29899d5f7b5f47"/>
      <w:bookmarkEnd w:id="243"/>
      <w:r w:rsidRPr="004F3FDA">
        <w:t>По всем недостачам и излишкам, пересортице инвентаризационная комиссия получает письменные объяснения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p>
    <w:p w:rsidR="00AD3E9B" w:rsidRPr="004F3FDA" w:rsidRDefault="00AD3E9B" w:rsidP="00AD3E9B">
      <w:pPr>
        <w:pStyle w:val="heading2normal"/>
      </w:pPr>
      <w:bookmarkStart w:id="244" w:name="_ref_1-6194f29a516345"/>
      <w:bookmarkEnd w:id="244"/>
      <w:r w:rsidRPr="004F3FDA">
        <w:t>По результатам инвентаризации председатель инвентаризационной комиссии готовит для руководителя предложения:</w:t>
      </w:r>
    </w:p>
    <w:p w:rsidR="00AD3E9B" w:rsidRPr="004F3FDA" w:rsidRDefault="00AD3E9B" w:rsidP="00AD3E9B">
      <w:r w:rsidRPr="004F3FDA">
        <w:lastRenderedPageBreak/>
        <w:t>- по отнесению недостач имущества, а также имущества, пришедшего в негодность, за счет виновных лиц либо по списанию;</w:t>
      </w:r>
    </w:p>
    <w:p w:rsidR="00AD3E9B" w:rsidRPr="004F3FDA" w:rsidRDefault="00AD3E9B" w:rsidP="00AD3E9B">
      <w:r w:rsidRPr="004F3FDA">
        <w:t>- оприходованию излишков;</w:t>
      </w:r>
    </w:p>
    <w:p w:rsidR="00AD3E9B" w:rsidRPr="004F3FDA" w:rsidRDefault="00AD3E9B" w:rsidP="00AD3E9B">
      <w:r w:rsidRPr="004F3FDA">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AD3E9B" w:rsidRPr="004F3FDA" w:rsidRDefault="00AD3E9B" w:rsidP="00AD3E9B">
      <w:r w:rsidRPr="004F3FDA">
        <w:t>- списанию невостребованной кредиторской задолженности;</w:t>
      </w:r>
    </w:p>
    <w:p w:rsidR="00AD3E9B" w:rsidRPr="004F3FDA" w:rsidRDefault="00AD3E9B" w:rsidP="00AD3E9B">
      <w:r w:rsidRPr="004F3FDA">
        <w:t>- оптимизации приема, хранения и отпуска материальных ценностей;</w:t>
      </w:r>
    </w:p>
    <w:p w:rsidR="00AD3E9B" w:rsidRPr="004F3FDA" w:rsidRDefault="00AD3E9B" w:rsidP="00AD3E9B">
      <w:r w:rsidRPr="004F3FDA">
        <w:t>- иные предложения.</w:t>
      </w:r>
    </w:p>
    <w:p w:rsidR="00AD3E9B" w:rsidRPr="004F3FDA" w:rsidRDefault="00AD3E9B" w:rsidP="00AD3E9B">
      <w:pPr>
        <w:pStyle w:val="heading2normal"/>
      </w:pPr>
      <w:bookmarkStart w:id="245" w:name="_ref_1-e97c025d26d84d"/>
      <w:bookmarkEnd w:id="245"/>
      <w:r w:rsidRPr="004F3FDA">
        <w:t xml:space="preserve">На основании инвентаризационных описей комиссия составляет Акт о результатах инвентаризации </w:t>
      </w:r>
      <w:hyperlink r:id="rId345" w:history="1">
        <w:r w:rsidRPr="004F3FDA">
          <w:rPr>
            <w:rStyle w:val="aff0"/>
          </w:rPr>
          <w:t>(ф. 0504835)</w:t>
        </w:r>
      </w:hyperlink>
      <w:r w:rsidRPr="004F3FDA">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46" w:history="1">
        <w:r w:rsidRPr="004F3FDA">
          <w:rPr>
            <w:rStyle w:val="aff0"/>
          </w:rPr>
          <w:t>(ф. 0504092)</w:t>
        </w:r>
      </w:hyperlink>
      <w:r w:rsidRPr="004F3FDA">
        <w:t>.</w:t>
      </w:r>
    </w:p>
    <w:p w:rsidR="00AD3E9B" w:rsidRPr="004F3FDA" w:rsidRDefault="00AD3E9B" w:rsidP="00AD3E9B">
      <w:pPr>
        <w:pStyle w:val="heading2normal"/>
      </w:pPr>
      <w:bookmarkStart w:id="246" w:name="_ref_1-8b30a125bab24c"/>
      <w:bookmarkEnd w:id="246"/>
      <w:r w:rsidRPr="004F3FDA">
        <w:t>По результатам инвентаризации глава сельского поселения издает распорядительный акт.</w:t>
      </w:r>
      <w:bookmarkStart w:id="247" w:name="_docEnd_10"/>
      <w:bookmarkEnd w:id="247"/>
    </w:p>
    <w:p w:rsidR="00AD3E9B" w:rsidRPr="004F3FDA" w:rsidRDefault="00AD3E9B" w:rsidP="00AD3E9B">
      <w:pPr>
        <w:sectPr w:rsidR="00AD3E9B" w:rsidRPr="004F3FDA">
          <w:headerReference w:type="default" r:id="rId347"/>
          <w:footerReference w:type="default" r:id="rId348"/>
          <w:footerReference w:type="first" r:id="rId349"/>
          <w:footnotePr>
            <w:numRestart w:val="eachSect"/>
          </w:footnotePr>
          <w:pgSz w:w="11907" w:h="16839" w:code="9"/>
          <w:pgMar w:top="1134" w:right="850" w:bottom="1134" w:left="1701" w:header="720" w:footer="720" w:gutter="0"/>
          <w:pgNumType w:start="1"/>
          <w:cols w:space="720"/>
          <w:titlePg/>
        </w:sectPr>
      </w:pPr>
    </w:p>
    <w:p w:rsidR="00AD3E9B" w:rsidRPr="004F3FDA" w:rsidRDefault="00AD3E9B" w:rsidP="00AD3E9B">
      <w:pPr>
        <w:keepNext/>
        <w:keepLines/>
        <w:jc w:val="right"/>
      </w:pPr>
      <w:r w:rsidRPr="004F3FDA">
        <w:lastRenderedPageBreak/>
        <w:t>Приложение № 6</w:t>
      </w:r>
      <w:r w:rsidRPr="004F3FDA">
        <w:br/>
        <w:t>к Учетной политике</w:t>
      </w:r>
      <w:r w:rsidRPr="004F3FDA">
        <w:br/>
        <w:t>для целей бюджетного учета</w:t>
      </w:r>
    </w:p>
    <w:p w:rsidR="00AD3E9B" w:rsidRPr="004F3FDA" w:rsidRDefault="00AD3E9B" w:rsidP="00AD3E9B">
      <w:pPr>
        <w:pStyle w:val="a9"/>
      </w:pPr>
      <w:bookmarkStart w:id="248" w:name="_ref_1-2d9ccee8c6f843"/>
      <w:bookmarkStart w:id="249" w:name="_docStart_11"/>
      <w:bookmarkStart w:id="250" w:name="_title_11"/>
      <w:bookmarkEnd w:id="248"/>
      <w:bookmarkEnd w:id="249"/>
      <w:r w:rsidRPr="004F3FDA">
        <w:t>Порядок передачи документов бухгалтерского учета и дел при смене руководителя, главного бухгалтера</w:t>
      </w:r>
      <w:bookmarkEnd w:id="250"/>
    </w:p>
    <w:p w:rsidR="00AD3E9B" w:rsidRPr="004F3FDA" w:rsidRDefault="00AD3E9B" w:rsidP="00AD3E9B">
      <w:pPr>
        <w:pStyle w:val="heading1normal"/>
        <w:numPr>
          <w:ilvl w:val="0"/>
          <w:numId w:val="20"/>
        </w:numPr>
        <w:jc w:val="center"/>
      </w:pPr>
      <w:bookmarkStart w:id="251" w:name="_ref_1-2bafcec354c74f"/>
      <w:bookmarkEnd w:id="251"/>
      <w:r w:rsidRPr="004F3FDA">
        <w:rPr>
          <w:b/>
        </w:rPr>
        <w:t>Организация передачи документов и дел</w:t>
      </w:r>
    </w:p>
    <w:p w:rsidR="00AD3E9B" w:rsidRPr="004F3FDA" w:rsidRDefault="00AD3E9B" w:rsidP="00AD3E9B">
      <w:pPr>
        <w:pStyle w:val="heading2normal"/>
      </w:pPr>
      <w:bookmarkStart w:id="252" w:name="_ref_1-654d3ad4836b42"/>
      <w:bookmarkEnd w:id="252"/>
      <w:r w:rsidRPr="004F3FDA">
        <w:t>Основанием для передачи документов и дел является прекращение полномочий руководителя, распоряжение  об освобождении от должности главного бухгалтера.</w:t>
      </w:r>
    </w:p>
    <w:p w:rsidR="00AD3E9B" w:rsidRPr="004F3FDA" w:rsidRDefault="00AD3E9B" w:rsidP="00AD3E9B">
      <w:pPr>
        <w:pStyle w:val="heading2normal"/>
      </w:pPr>
      <w:bookmarkStart w:id="253" w:name="_ref_1-d96fa69feffd47"/>
      <w:bookmarkEnd w:id="253"/>
      <w:r w:rsidRPr="004F3FDA">
        <w:t>При возникновении основания, названного в п. 1.1, издается  распоряжение    о передаче документов и дел. В нем указываются:</w:t>
      </w:r>
    </w:p>
    <w:p w:rsidR="00AD3E9B" w:rsidRPr="004F3FDA" w:rsidRDefault="00AD3E9B" w:rsidP="00AD3E9B">
      <w:r w:rsidRPr="004F3FDA">
        <w:t>а) лицо, передающее документы и дела;</w:t>
      </w:r>
    </w:p>
    <w:p w:rsidR="00AD3E9B" w:rsidRPr="004F3FDA" w:rsidRDefault="00AD3E9B" w:rsidP="00AD3E9B">
      <w:r w:rsidRPr="004F3FDA">
        <w:t>б) лицо, которому передаются документы и дела;</w:t>
      </w:r>
    </w:p>
    <w:p w:rsidR="00AD3E9B" w:rsidRPr="004F3FDA" w:rsidRDefault="00AD3E9B" w:rsidP="00AD3E9B">
      <w:r w:rsidRPr="004F3FDA">
        <w:t>в) дата передачи документов и дел и время начала и предельный срок такой передачи;</w:t>
      </w:r>
    </w:p>
    <w:p w:rsidR="00AD3E9B" w:rsidRPr="004F3FDA" w:rsidRDefault="00AD3E9B" w:rsidP="00AD3E9B">
      <w:r w:rsidRPr="004F3FDA">
        <w:t>г) состав комиссии, создаваемой для передачи документов и дел (далее - комиссия);</w:t>
      </w:r>
    </w:p>
    <w:p w:rsidR="00AD3E9B" w:rsidRPr="004F3FDA" w:rsidRDefault="00AD3E9B" w:rsidP="00AD3E9B">
      <w:r w:rsidRPr="004F3FDA">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AD3E9B" w:rsidRPr="004F3FDA" w:rsidRDefault="00AD3E9B" w:rsidP="00AD3E9B">
      <w:pPr>
        <w:pStyle w:val="heading2normal"/>
      </w:pPr>
      <w:bookmarkStart w:id="254" w:name="_ref_1-5a48d12d892b42"/>
      <w:bookmarkEnd w:id="254"/>
      <w:r w:rsidRPr="004F3FDA">
        <w:t>В состав комиссии при смене руководителя включается представитель органа, осуществляющего функции и полномочия учредителя.</w:t>
      </w:r>
    </w:p>
    <w:p w:rsidR="00AD3E9B" w:rsidRPr="004F3FDA" w:rsidRDefault="00AD3E9B" w:rsidP="00AD3E9B">
      <w:pPr>
        <w:pStyle w:val="heading2normal"/>
        <w:spacing w:before="0" w:after="0"/>
      </w:pPr>
      <w:bookmarkStart w:id="255" w:name="_ref_1-ace282f397fe41"/>
      <w:bookmarkEnd w:id="255"/>
      <w:r w:rsidRPr="004F3FDA">
        <w:t>На время участия в работе комиссии ее члены освобождаются от исполнения своих непосредственных должностных обязанностей, если иное не указано в      распоряжении      о передаче документов и дел.</w:t>
      </w:r>
    </w:p>
    <w:p w:rsidR="00AD3E9B" w:rsidRPr="004F3FDA" w:rsidRDefault="00AD3E9B" w:rsidP="00AD3E9B">
      <w:pPr>
        <w:pStyle w:val="heading1normal"/>
        <w:spacing w:before="0" w:after="0"/>
        <w:jc w:val="center"/>
      </w:pPr>
      <w:bookmarkStart w:id="256" w:name="_ref_1-8bec896cc1fc43"/>
      <w:bookmarkEnd w:id="256"/>
      <w:r w:rsidRPr="004F3FDA">
        <w:rPr>
          <w:b/>
        </w:rPr>
        <w:t>Порядок передачи документов и дел</w:t>
      </w:r>
    </w:p>
    <w:p w:rsidR="00AD3E9B" w:rsidRPr="004F3FDA" w:rsidRDefault="00AD3E9B" w:rsidP="00AD3E9B">
      <w:pPr>
        <w:pStyle w:val="heading2normal"/>
        <w:spacing w:after="0"/>
      </w:pPr>
      <w:bookmarkStart w:id="257" w:name="_ref_1-f8f712edbc0d4e"/>
      <w:bookmarkEnd w:id="257"/>
      <w:r w:rsidRPr="004F3FDA">
        <w:t>Передача документов и дел начинается с проведения инвентаризации.</w:t>
      </w:r>
    </w:p>
    <w:p w:rsidR="00AD3E9B" w:rsidRPr="004F3FDA" w:rsidRDefault="00AD3E9B" w:rsidP="00AD3E9B">
      <w:pPr>
        <w:pStyle w:val="heading2normal"/>
      </w:pPr>
      <w:bookmarkStart w:id="258" w:name="_ref_1-ab7dc2730a5644"/>
      <w:bookmarkEnd w:id="258"/>
      <w:r w:rsidRPr="004F3FDA">
        <w:t>Инвентаризации подлежит все имущество, которое закреплено за лицом, передающим дела и документы.</w:t>
      </w:r>
    </w:p>
    <w:p w:rsidR="00AD3E9B" w:rsidRPr="004F3FDA" w:rsidRDefault="00AD3E9B" w:rsidP="00AD3E9B">
      <w:pPr>
        <w:pStyle w:val="heading2normal"/>
      </w:pPr>
      <w:bookmarkStart w:id="259" w:name="_ref_1-49ce029fa9d84f"/>
      <w:bookmarkEnd w:id="259"/>
      <w:r w:rsidRPr="004F3FDA">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fldSimple w:instr=" REF _ref_1-1b9b7f229e5a43 \h \n \!  \* MERGEFORMAT " w:fldLock="1">
        <w:r w:rsidRPr="004F3FDA">
          <w:t>8</w:t>
        </w:r>
      </w:fldSimple>
      <w:r w:rsidRPr="004F3FDA">
        <w:t xml:space="preserve"> к Учетной политике.</w:t>
      </w:r>
    </w:p>
    <w:p w:rsidR="00AD3E9B" w:rsidRPr="004F3FDA" w:rsidRDefault="00AD3E9B" w:rsidP="00AD3E9B">
      <w:pPr>
        <w:pStyle w:val="heading2normal"/>
      </w:pPr>
      <w:bookmarkStart w:id="260" w:name="_ref_1-26bdc5890a1f4f"/>
      <w:bookmarkEnd w:id="260"/>
      <w:r w:rsidRPr="004F3FDA">
        <w:t>Непосредственно при передаче дел и документов осуществляются следующие действия:</w:t>
      </w:r>
    </w:p>
    <w:p w:rsidR="00AD3E9B" w:rsidRPr="004F3FDA" w:rsidRDefault="00AD3E9B" w:rsidP="00AD3E9B">
      <w:r w:rsidRPr="004F3FDA">
        <w:t>а) передающее лицо в присутствии всех членов комиссии демонстрирует принимающему лицу все передаваемые документы, в том числе:</w:t>
      </w:r>
    </w:p>
    <w:p w:rsidR="00AD3E9B" w:rsidRPr="004F3FDA" w:rsidRDefault="00AD3E9B" w:rsidP="00AD3E9B">
      <w:r w:rsidRPr="004F3FDA">
        <w:t>- учредительные, регистрационные и иные документы;</w:t>
      </w:r>
    </w:p>
    <w:p w:rsidR="00AD3E9B" w:rsidRPr="004F3FDA" w:rsidRDefault="00AD3E9B" w:rsidP="00AD3E9B">
      <w:r w:rsidRPr="004F3FDA">
        <w:t>- лицензии, свидетельства, патенты и пр.;</w:t>
      </w:r>
    </w:p>
    <w:p w:rsidR="00AD3E9B" w:rsidRPr="004F3FDA" w:rsidRDefault="00AD3E9B" w:rsidP="00AD3E9B">
      <w:r w:rsidRPr="004F3FDA">
        <w:t>- документы учетной политики;</w:t>
      </w:r>
    </w:p>
    <w:p w:rsidR="00AD3E9B" w:rsidRPr="004F3FDA" w:rsidRDefault="00AD3E9B" w:rsidP="00AD3E9B">
      <w:r w:rsidRPr="004F3FDA">
        <w:t>- бюджетную и налоговую отчетность;</w:t>
      </w:r>
    </w:p>
    <w:p w:rsidR="00AD3E9B" w:rsidRPr="004F3FDA" w:rsidRDefault="00AD3E9B" w:rsidP="00AD3E9B">
      <w:r w:rsidRPr="004F3FDA">
        <w:t>- документы, подтверждающие регистрацию прав на недвижимое имущество, документы о регистрации (постановке на учет) транспортных средств;</w:t>
      </w:r>
    </w:p>
    <w:p w:rsidR="00AD3E9B" w:rsidRPr="004F3FDA" w:rsidRDefault="00AD3E9B" w:rsidP="00AD3E9B">
      <w:r w:rsidRPr="004F3FDA">
        <w:t>- акты ревизий и проверок;</w:t>
      </w:r>
    </w:p>
    <w:p w:rsidR="00AD3E9B" w:rsidRPr="004F3FDA" w:rsidRDefault="00AD3E9B" w:rsidP="00AD3E9B">
      <w:r w:rsidRPr="004F3FDA">
        <w:t>- план-график закупок;</w:t>
      </w:r>
    </w:p>
    <w:p w:rsidR="00AD3E9B" w:rsidRPr="004F3FDA" w:rsidRDefault="00AD3E9B" w:rsidP="00AD3E9B">
      <w:r w:rsidRPr="004F3FDA">
        <w:t>- бланки строгой отчетности;</w:t>
      </w:r>
    </w:p>
    <w:p w:rsidR="00AD3E9B" w:rsidRPr="004F3FDA" w:rsidRDefault="00AD3E9B" w:rsidP="00AD3E9B">
      <w:r w:rsidRPr="004F3FDA">
        <w:t>- материалы о недостачах и хищениях, переданные и не переданные в правоохранительные органы;</w:t>
      </w:r>
    </w:p>
    <w:p w:rsidR="00AD3E9B" w:rsidRPr="004F3FDA" w:rsidRDefault="00AD3E9B" w:rsidP="00AD3E9B">
      <w:r w:rsidRPr="004F3FDA">
        <w:lastRenderedPageBreak/>
        <w:t>- регистры бухгалтерского учета: книги, оборотные ведомости, карточки, журналы операций и пр.;</w:t>
      </w:r>
    </w:p>
    <w:p w:rsidR="00AD3E9B" w:rsidRPr="004F3FDA" w:rsidRDefault="00AD3E9B" w:rsidP="00AD3E9B">
      <w:r w:rsidRPr="004F3FDA">
        <w:t>- регистры налогового учета;</w:t>
      </w:r>
    </w:p>
    <w:p w:rsidR="00AD3E9B" w:rsidRPr="004F3FDA" w:rsidRDefault="00AD3E9B" w:rsidP="00AD3E9B">
      <w:r w:rsidRPr="004F3FDA">
        <w:t>- договоры с контрагентами;</w:t>
      </w:r>
    </w:p>
    <w:p w:rsidR="00AD3E9B" w:rsidRPr="004F3FDA" w:rsidRDefault="00AD3E9B" w:rsidP="00AD3E9B">
      <w:r w:rsidRPr="004F3FDA">
        <w:t>- акты сверки расчетов с налоговыми органами, контрагентами;</w:t>
      </w:r>
    </w:p>
    <w:p w:rsidR="00AD3E9B" w:rsidRPr="004F3FDA" w:rsidRDefault="00AD3E9B" w:rsidP="00AD3E9B">
      <w:r w:rsidRPr="004F3FDA">
        <w:t>- первичные (сводные) учетные документы;</w:t>
      </w:r>
    </w:p>
    <w:p w:rsidR="00AD3E9B" w:rsidRPr="004F3FDA" w:rsidRDefault="00AD3E9B" w:rsidP="00AD3E9B">
      <w:r w:rsidRPr="004F3FDA">
        <w:t>- книгу покупок, книгу продаж, журналы регистрации счетов-фактур;</w:t>
      </w:r>
    </w:p>
    <w:p w:rsidR="00AD3E9B" w:rsidRPr="004F3FDA" w:rsidRDefault="00AD3E9B" w:rsidP="00AD3E9B">
      <w:r w:rsidRPr="004F3FDA">
        <w:t>- документы по инвентаризации имущества и обязательств, в том числе акты инвентаризации, инвентаризационные описи, сличительные ведомости;</w:t>
      </w:r>
    </w:p>
    <w:p w:rsidR="00AD3E9B" w:rsidRPr="004F3FDA" w:rsidRDefault="00AD3E9B" w:rsidP="00AD3E9B">
      <w:r w:rsidRPr="004F3FDA">
        <w:t>- иные документы;</w:t>
      </w:r>
    </w:p>
    <w:p w:rsidR="00AD3E9B" w:rsidRPr="004F3FDA" w:rsidRDefault="00AD3E9B" w:rsidP="00AD3E9B">
      <w:r w:rsidRPr="004F3FDA">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AD3E9B" w:rsidRPr="004F3FDA" w:rsidRDefault="00AD3E9B" w:rsidP="00AD3E9B">
      <w:r w:rsidRPr="004F3FDA">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AD3E9B" w:rsidRPr="004F3FDA" w:rsidRDefault="00AD3E9B" w:rsidP="00AD3E9B">
      <w:r w:rsidRPr="004F3FDA">
        <w:t>г) передающее лицо в присутствии всех членов комиссии передает принимающему лицу ключи от сейфов, печати и штампы, чековые книжки и т.п.;</w:t>
      </w:r>
    </w:p>
    <w:p w:rsidR="00AD3E9B" w:rsidRPr="004F3FDA" w:rsidRDefault="00AD3E9B" w:rsidP="00AD3E9B">
      <w:r w:rsidRPr="004F3FDA">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AD3E9B" w:rsidRPr="004F3FDA" w:rsidRDefault="00AD3E9B" w:rsidP="00AD3E9B">
      <w:r w:rsidRPr="004F3FDA">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AD3E9B" w:rsidRPr="004F3FDA" w:rsidRDefault="00AD3E9B" w:rsidP="00AD3E9B">
      <w:pPr>
        <w:pStyle w:val="heading2normal"/>
      </w:pPr>
      <w:bookmarkStart w:id="261" w:name="_ref_1-23840be19d5245"/>
      <w:bookmarkEnd w:id="261"/>
      <w:r w:rsidRPr="004F3FDA">
        <w:t>По результатам передачи дел и документов составляется акт по форме, приведенной в приложении к настоящему Порядку.</w:t>
      </w:r>
    </w:p>
    <w:p w:rsidR="00AD3E9B" w:rsidRPr="004F3FDA" w:rsidRDefault="00AD3E9B" w:rsidP="00AD3E9B">
      <w:pPr>
        <w:pStyle w:val="heading2normal"/>
      </w:pPr>
      <w:bookmarkStart w:id="262" w:name="_ref_1-988f72eb4f2c41"/>
      <w:bookmarkEnd w:id="262"/>
      <w:r w:rsidRPr="004F3FDA">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p>
    <w:p w:rsidR="00AD3E9B" w:rsidRPr="004F3FDA" w:rsidRDefault="00AD3E9B" w:rsidP="00AD3E9B">
      <w:pPr>
        <w:pStyle w:val="heading2normal"/>
      </w:pPr>
      <w:bookmarkStart w:id="263" w:name="_ref_1-a6d9ee69aaf542"/>
      <w:bookmarkEnd w:id="263"/>
      <w:r w:rsidRPr="004F3FDA">
        <w:t>В акте отражаются все существенные недостатки и нарушения в организации работы по ведению учета, выявленные в процессе передачи документов и дел.</w:t>
      </w:r>
    </w:p>
    <w:p w:rsidR="00AD3E9B" w:rsidRPr="004F3FDA" w:rsidRDefault="00AD3E9B" w:rsidP="00AD3E9B">
      <w:pPr>
        <w:pStyle w:val="heading2normal"/>
      </w:pPr>
      <w:bookmarkStart w:id="264" w:name="_ref_1-d0a0f032fd3649"/>
      <w:bookmarkEnd w:id="264"/>
      <w:r w:rsidRPr="004F3FDA">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p>
    <w:p w:rsidR="00AD3E9B" w:rsidRPr="004F3FDA" w:rsidRDefault="00AD3E9B" w:rsidP="00AD3E9B">
      <w:pPr>
        <w:pStyle w:val="heading2normal"/>
      </w:pPr>
      <w:bookmarkStart w:id="265" w:name="_ref_1-85034b7750bd4d"/>
      <w:bookmarkEnd w:id="265"/>
      <w:r w:rsidRPr="004F3FDA">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p>
    <w:p w:rsidR="00AD3E9B" w:rsidRDefault="00AD3E9B" w:rsidP="00AD3E9B">
      <w:pPr>
        <w:keepNext/>
        <w:keepLines/>
        <w:jc w:val="right"/>
      </w:pPr>
    </w:p>
    <w:p w:rsidR="00AD3E9B" w:rsidRPr="004F3FDA" w:rsidRDefault="00AD3E9B" w:rsidP="00AD3E9B">
      <w:pPr>
        <w:keepNext/>
        <w:keepLines/>
        <w:jc w:val="right"/>
      </w:pPr>
      <w:r w:rsidRPr="004F3FDA">
        <w:t>Приложение к Порядку передачи документов бухгалтерского учета и дел</w:t>
      </w:r>
    </w:p>
    <w:p w:rsidR="00AD3E9B" w:rsidRPr="004F3FDA" w:rsidRDefault="00AD3E9B" w:rsidP="00AD3E9B">
      <w:pPr>
        <w:jc w:val="center"/>
      </w:pPr>
      <w:r w:rsidRPr="004F3FDA">
        <w:t>      (наименование организации)      </w:t>
      </w:r>
    </w:p>
    <w:p w:rsidR="00AD3E9B" w:rsidRPr="004F3FDA" w:rsidRDefault="00AD3E9B" w:rsidP="00AD3E9B">
      <w:pPr>
        <w:jc w:val="center"/>
      </w:pPr>
      <w:r w:rsidRPr="004F3FDA">
        <w:t>АКТ</w:t>
      </w:r>
    </w:p>
    <w:p w:rsidR="00AD3E9B" w:rsidRPr="004F3FDA" w:rsidRDefault="00AD3E9B" w:rsidP="00AD3E9B">
      <w:pPr>
        <w:jc w:val="center"/>
      </w:pPr>
      <w:r w:rsidRPr="004F3FDA">
        <w:t>приема-передачи документов и дел</w:t>
      </w:r>
    </w:p>
    <w:tbl>
      <w:tblPr>
        <w:tblW w:w="5000" w:type="pct"/>
        <w:jc w:val="center"/>
        <w:tblLook w:val="04A0"/>
      </w:tblPr>
      <w:tblGrid>
        <w:gridCol w:w="6222"/>
        <w:gridCol w:w="3350"/>
      </w:tblGrid>
      <w:tr w:rsidR="00AD3E9B" w:rsidRPr="004F3FDA" w:rsidTr="00BD6639">
        <w:trPr>
          <w:jc w:val="center"/>
        </w:trPr>
        <w:tc>
          <w:tcPr>
            <w:tcW w:w="3250" w:type="pct"/>
          </w:tcPr>
          <w:p w:rsidR="00AD3E9B" w:rsidRPr="004F3FDA" w:rsidRDefault="00AD3E9B" w:rsidP="00BD6639">
            <w:pPr>
              <w:pStyle w:val="Normalunindented"/>
              <w:keepNext/>
              <w:jc w:val="left"/>
            </w:pPr>
            <w:r w:rsidRPr="004F3FDA">
              <w:t>        (место подписания акта)        </w:t>
            </w:r>
          </w:p>
        </w:tc>
        <w:tc>
          <w:tcPr>
            <w:tcW w:w="1750" w:type="pct"/>
          </w:tcPr>
          <w:p w:rsidR="00AD3E9B" w:rsidRPr="004F3FDA" w:rsidRDefault="00AD3E9B" w:rsidP="00BD6639">
            <w:pPr>
              <w:pStyle w:val="Normalunindented"/>
              <w:keepNext/>
              <w:jc w:val="left"/>
            </w:pPr>
            <w:r w:rsidRPr="004F3FDA">
              <w:t>"       "                       20       г.</w:t>
            </w:r>
          </w:p>
        </w:tc>
      </w:tr>
    </w:tbl>
    <w:p w:rsidR="00AD3E9B" w:rsidRPr="004F3FDA" w:rsidRDefault="00AD3E9B" w:rsidP="00AD3E9B">
      <w:r w:rsidRPr="004F3FDA">
        <w:t>Мы, нижеподписавшиеся:</w:t>
      </w:r>
    </w:p>
    <w:p w:rsidR="00AD3E9B" w:rsidRPr="004F3FDA" w:rsidRDefault="00AD3E9B" w:rsidP="00AD3E9B">
      <w:r w:rsidRPr="004F3FDA">
        <w:lastRenderedPageBreak/>
        <w:t>            (должность, Ф.И.О.)             - сдающий документы и дела,</w:t>
      </w:r>
    </w:p>
    <w:p w:rsidR="00AD3E9B" w:rsidRPr="004F3FDA" w:rsidRDefault="00AD3E9B" w:rsidP="00AD3E9B">
      <w:r w:rsidRPr="004F3FDA">
        <w:t>            (должность, Ф.И.О.)             - принимающий документы и дела,</w:t>
      </w:r>
    </w:p>
    <w:p w:rsidR="00AD3E9B" w:rsidRPr="004F3FDA" w:rsidRDefault="00AD3E9B" w:rsidP="00AD3E9B">
      <w:r w:rsidRPr="004F3FDA">
        <w:t>члены комиссии, созданной     (вид документа – приказ, распоряжение и т.п.)         (должность руководителя)     от                       №                    </w:t>
      </w:r>
    </w:p>
    <w:p w:rsidR="00AD3E9B" w:rsidRPr="004F3FDA" w:rsidRDefault="00AD3E9B" w:rsidP="00AD3E9B">
      <w:r w:rsidRPr="004F3FDA">
        <w:t>            (должность, Ф.И.О.)             - председатель комиссии,</w:t>
      </w:r>
    </w:p>
    <w:p w:rsidR="00AD3E9B" w:rsidRPr="004F3FDA" w:rsidRDefault="00AD3E9B" w:rsidP="00AD3E9B">
      <w:r w:rsidRPr="004F3FDA">
        <w:t>            (должность, Ф.И.О.)             - член комиссии,</w:t>
      </w:r>
    </w:p>
    <w:p w:rsidR="00AD3E9B" w:rsidRPr="004F3FDA" w:rsidRDefault="00AD3E9B" w:rsidP="00AD3E9B">
      <w:r w:rsidRPr="004F3FDA">
        <w:t>            (должность, Ф.И.О.)             - член комиссии,</w:t>
      </w:r>
    </w:p>
    <w:p w:rsidR="00AD3E9B" w:rsidRPr="004F3FDA" w:rsidRDefault="00AD3E9B" w:rsidP="00AD3E9B">
      <w:r w:rsidRPr="004F3FDA">
        <w:t>представитель органа, осуществляющего функции и полномочия учредителя             (должность, Ф.И.О.)            </w:t>
      </w:r>
    </w:p>
    <w:p w:rsidR="00AD3E9B" w:rsidRPr="004F3FDA" w:rsidRDefault="00AD3E9B" w:rsidP="00AD3E9B">
      <w:r w:rsidRPr="004F3FDA">
        <w:t>составили настоящий акт о том, что</w:t>
      </w:r>
    </w:p>
    <w:p w:rsidR="00AD3E9B" w:rsidRPr="004F3FDA" w:rsidRDefault="00AD3E9B" w:rsidP="00AD3E9B">
      <w:r w:rsidRPr="004F3FDA">
        <w:t>    (должность, фамилия, инициалы сдающего в творительном падеже)    </w:t>
      </w:r>
    </w:p>
    <w:p w:rsidR="00AD3E9B" w:rsidRPr="004F3FDA" w:rsidRDefault="00AD3E9B" w:rsidP="00AD3E9B">
      <w:r w:rsidRPr="004F3FDA">
        <w:t>    (должность, фамилия, инициалы принимающего в дательном падеже)    </w:t>
      </w:r>
    </w:p>
    <w:p w:rsidR="00AD3E9B" w:rsidRPr="004F3FDA" w:rsidRDefault="00AD3E9B" w:rsidP="00AD3E9B">
      <w:r w:rsidRPr="004F3FDA">
        <w:t>переданы:</w:t>
      </w:r>
    </w:p>
    <w:p w:rsidR="00AD3E9B" w:rsidRPr="004F3FDA" w:rsidRDefault="00AD3E9B" w:rsidP="00AD3E9B">
      <w:r w:rsidRPr="004F3FDA">
        <w:t>1. Следующие документы и сведения:</w:t>
      </w:r>
    </w:p>
    <w:tbl>
      <w:tblPr>
        <w:tblW w:w="5000" w:type="pct"/>
        <w:tblLook w:val="04A0"/>
      </w:tblPr>
      <w:tblGrid>
        <w:gridCol w:w="766"/>
        <w:gridCol w:w="5360"/>
        <w:gridCol w:w="3446"/>
      </w:tblGrid>
      <w:tr w:rsidR="00AD3E9B" w:rsidRPr="004F3FDA" w:rsidTr="00BD6639">
        <w:tc>
          <w:tcPr>
            <w:tcW w:w="4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rPr>
                <w:b/>
              </w:rPr>
              <w:t>№ п/п</w:t>
            </w:r>
          </w:p>
        </w:tc>
        <w:tc>
          <w:tcPr>
            <w:tcW w:w="2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rPr>
                <w:b/>
              </w:rPr>
              <w:t>Описание переданных документов и сведений</w:t>
            </w:r>
          </w:p>
        </w:tc>
        <w:tc>
          <w:tcPr>
            <w:tcW w:w="1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rPr>
                <w:b/>
              </w:rPr>
              <w:t>Количество</w:t>
            </w:r>
          </w:p>
        </w:tc>
      </w:tr>
      <w:tr w:rsidR="00AD3E9B" w:rsidRPr="004F3FDA" w:rsidTr="00BD6639">
        <w:tc>
          <w:tcPr>
            <w:tcW w:w="4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spacing w:before="0" w:after="0"/>
              <w:jc w:val="left"/>
            </w:pPr>
            <w:r w:rsidRPr="004F3FDA">
              <w:t>1</w:t>
            </w:r>
          </w:p>
        </w:tc>
        <w:tc>
          <w:tcPr>
            <w:tcW w:w="2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spacing w:before="0" w:after="0"/>
              <w:jc w:val="left"/>
            </w:pPr>
            <w:r w:rsidRPr="004F3FDA">
              <w:t> </w:t>
            </w:r>
          </w:p>
        </w:tc>
        <w:tc>
          <w:tcPr>
            <w:tcW w:w="1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spacing w:before="0" w:after="0"/>
              <w:jc w:val="left"/>
            </w:pPr>
            <w:r w:rsidRPr="004F3FDA">
              <w:t> </w:t>
            </w:r>
          </w:p>
        </w:tc>
      </w:tr>
      <w:tr w:rsidR="00AD3E9B" w:rsidRPr="004F3FDA" w:rsidTr="00BD6639">
        <w:tc>
          <w:tcPr>
            <w:tcW w:w="4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spacing w:before="0" w:after="0"/>
              <w:jc w:val="left"/>
            </w:pPr>
            <w:r w:rsidRPr="004F3FDA">
              <w:t>2</w:t>
            </w:r>
          </w:p>
        </w:tc>
        <w:tc>
          <w:tcPr>
            <w:tcW w:w="2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spacing w:before="0" w:after="0"/>
              <w:jc w:val="left"/>
            </w:pPr>
            <w:r w:rsidRPr="004F3FDA">
              <w:t> </w:t>
            </w:r>
          </w:p>
        </w:tc>
        <w:tc>
          <w:tcPr>
            <w:tcW w:w="1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spacing w:before="0" w:after="0"/>
              <w:jc w:val="left"/>
            </w:pPr>
            <w:r w:rsidRPr="004F3FDA">
              <w:t> </w:t>
            </w:r>
          </w:p>
        </w:tc>
      </w:tr>
      <w:tr w:rsidR="00AD3E9B" w:rsidRPr="004F3FDA" w:rsidTr="00BD6639">
        <w:tc>
          <w:tcPr>
            <w:tcW w:w="4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spacing w:before="0" w:after="0"/>
              <w:jc w:val="left"/>
            </w:pPr>
            <w:r w:rsidRPr="004F3FDA">
              <w:t>3</w:t>
            </w:r>
          </w:p>
        </w:tc>
        <w:tc>
          <w:tcPr>
            <w:tcW w:w="2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spacing w:before="0" w:after="0"/>
              <w:jc w:val="left"/>
            </w:pPr>
            <w:r w:rsidRPr="004F3FDA">
              <w:t> </w:t>
            </w:r>
          </w:p>
        </w:tc>
        <w:tc>
          <w:tcPr>
            <w:tcW w:w="1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spacing w:before="0" w:after="0"/>
              <w:jc w:val="left"/>
            </w:pPr>
            <w:r w:rsidRPr="004F3FDA">
              <w:t> </w:t>
            </w:r>
          </w:p>
        </w:tc>
      </w:tr>
      <w:tr w:rsidR="00AD3E9B" w:rsidRPr="004F3FDA" w:rsidTr="00BD6639">
        <w:tc>
          <w:tcPr>
            <w:tcW w:w="4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spacing w:before="0" w:after="0"/>
              <w:jc w:val="left"/>
            </w:pPr>
            <w:r w:rsidRPr="004F3FDA">
              <w:t>…</w:t>
            </w:r>
          </w:p>
        </w:tc>
        <w:tc>
          <w:tcPr>
            <w:tcW w:w="2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spacing w:before="0" w:after="0"/>
              <w:jc w:val="left"/>
            </w:pPr>
            <w:r w:rsidRPr="004F3FDA">
              <w:t> </w:t>
            </w:r>
          </w:p>
        </w:tc>
        <w:tc>
          <w:tcPr>
            <w:tcW w:w="1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spacing w:before="0" w:after="0"/>
              <w:jc w:val="left"/>
            </w:pPr>
            <w:r w:rsidRPr="004F3FDA">
              <w:t> </w:t>
            </w:r>
          </w:p>
        </w:tc>
      </w:tr>
    </w:tbl>
    <w:p w:rsidR="00AD3E9B" w:rsidRPr="004F3FDA" w:rsidRDefault="00AD3E9B" w:rsidP="00AD3E9B">
      <w:r w:rsidRPr="004F3FDA">
        <w:t>2. Следующая информация в электронном виде:</w:t>
      </w:r>
    </w:p>
    <w:tbl>
      <w:tblPr>
        <w:tblW w:w="5000" w:type="pct"/>
        <w:tblLook w:val="04A0"/>
      </w:tblPr>
      <w:tblGrid>
        <w:gridCol w:w="766"/>
        <w:gridCol w:w="5360"/>
        <w:gridCol w:w="3446"/>
      </w:tblGrid>
      <w:tr w:rsidR="00AD3E9B" w:rsidRPr="004F3FDA" w:rsidTr="00BD6639">
        <w:tc>
          <w:tcPr>
            <w:tcW w:w="4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 </w:t>
            </w:r>
            <w:r w:rsidRPr="004F3FDA">
              <w:rPr>
                <w:b/>
              </w:rPr>
              <w:t>№ п/п</w:t>
            </w:r>
          </w:p>
        </w:tc>
        <w:tc>
          <w:tcPr>
            <w:tcW w:w="2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rPr>
                <w:b/>
              </w:rPr>
              <w:t xml:space="preserve">Описание переданной информации </w:t>
            </w:r>
          </w:p>
          <w:p w:rsidR="00AD3E9B" w:rsidRPr="004F3FDA" w:rsidRDefault="00AD3E9B" w:rsidP="00BD6639">
            <w:pPr>
              <w:pStyle w:val="Normalunindented"/>
              <w:keepNext/>
              <w:jc w:val="center"/>
            </w:pPr>
            <w:r w:rsidRPr="004F3FDA">
              <w:rPr>
                <w:b/>
              </w:rPr>
              <w:t>в электронном виде</w:t>
            </w:r>
          </w:p>
        </w:tc>
        <w:tc>
          <w:tcPr>
            <w:tcW w:w="1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rPr>
                <w:b/>
              </w:rPr>
              <w:t>Количество</w:t>
            </w:r>
          </w:p>
        </w:tc>
      </w:tr>
      <w:tr w:rsidR="00AD3E9B" w:rsidRPr="004F3FDA" w:rsidTr="00BD6639">
        <w:tc>
          <w:tcPr>
            <w:tcW w:w="4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1</w:t>
            </w:r>
          </w:p>
        </w:tc>
        <w:tc>
          <w:tcPr>
            <w:tcW w:w="2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1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r>
      <w:tr w:rsidR="00AD3E9B" w:rsidRPr="004F3FDA" w:rsidTr="00BD6639">
        <w:tc>
          <w:tcPr>
            <w:tcW w:w="4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2</w:t>
            </w:r>
          </w:p>
        </w:tc>
        <w:tc>
          <w:tcPr>
            <w:tcW w:w="2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1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r>
      <w:tr w:rsidR="00AD3E9B" w:rsidRPr="004F3FDA" w:rsidTr="00BD6639">
        <w:tc>
          <w:tcPr>
            <w:tcW w:w="4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3</w:t>
            </w:r>
          </w:p>
        </w:tc>
        <w:tc>
          <w:tcPr>
            <w:tcW w:w="2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1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r>
      <w:tr w:rsidR="00AD3E9B" w:rsidRPr="004F3FDA" w:rsidTr="00BD6639">
        <w:tc>
          <w:tcPr>
            <w:tcW w:w="4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w:t>
            </w:r>
          </w:p>
        </w:tc>
        <w:tc>
          <w:tcPr>
            <w:tcW w:w="2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1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r>
    </w:tbl>
    <w:p w:rsidR="00AD3E9B" w:rsidRDefault="00AD3E9B" w:rsidP="00AD3E9B"/>
    <w:p w:rsidR="00AD3E9B" w:rsidRPr="004F3FDA" w:rsidRDefault="00AD3E9B" w:rsidP="00AD3E9B">
      <w:r w:rsidRPr="004F3FDA">
        <w:t>3. Следующие электронные носители, необходимые для работы:</w:t>
      </w:r>
    </w:p>
    <w:tbl>
      <w:tblPr>
        <w:tblW w:w="5000" w:type="pct"/>
        <w:tblLook w:val="04A0"/>
      </w:tblPr>
      <w:tblGrid>
        <w:gridCol w:w="766"/>
        <w:gridCol w:w="5360"/>
        <w:gridCol w:w="3446"/>
      </w:tblGrid>
      <w:tr w:rsidR="00AD3E9B" w:rsidRPr="004F3FDA" w:rsidTr="00BD6639">
        <w:tc>
          <w:tcPr>
            <w:tcW w:w="4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rPr>
                <w:b/>
              </w:rPr>
              <w:t>№ п/п</w:t>
            </w:r>
          </w:p>
        </w:tc>
        <w:tc>
          <w:tcPr>
            <w:tcW w:w="2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rPr>
                <w:b/>
              </w:rPr>
              <w:t>Описание электронных носителей</w:t>
            </w:r>
          </w:p>
        </w:tc>
        <w:tc>
          <w:tcPr>
            <w:tcW w:w="1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rPr>
                <w:b/>
              </w:rPr>
              <w:t>Количество</w:t>
            </w:r>
          </w:p>
        </w:tc>
      </w:tr>
      <w:tr w:rsidR="00AD3E9B" w:rsidRPr="004F3FDA" w:rsidTr="00BD6639">
        <w:tc>
          <w:tcPr>
            <w:tcW w:w="4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1</w:t>
            </w:r>
          </w:p>
        </w:tc>
        <w:tc>
          <w:tcPr>
            <w:tcW w:w="2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1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r>
      <w:tr w:rsidR="00AD3E9B" w:rsidRPr="004F3FDA" w:rsidTr="00BD6639">
        <w:tc>
          <w:tcPr>
            <w:tcW w:w="4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2</w:t>
            </w:r>
          </w:p>
        </w:tc>
        <w:tc>
          <w:tcPr>
            <w:tcW w:w="2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1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r>
      <w:tr w:rsidR="00AD3E9B" w:rsidRPr="004F3FDA" w:rsidTr="00BD6639">
        <w:tc>
          <w:tcPr>
            <w:tcW w:w="4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3</w:t>
            </w:r>
          </w:p>
        </w:tc>
        <w:tc>
          <w:tcPr>
            <w:tcW w:w="2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1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r>
      <w:tr w:rsidR="00AD3E9B" w:rsidRPr="004F3FDA" w:rsidTr="00BD6639">
        <w:tc>
          <w:tcPr>
            <w:tcW w:w="4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w:t>
            </w:r>
          </w:p>
        </w:tc>
        <w:tc>
          <w:tcPr>
            <w:tcW w:w="2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1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r>
    </w:tbl>
    <w:p w:rsidR="00AD3E9B" w:rsidRPr="004F3FDA" w:rsidRDefault="00AD3E9B" w:rsidP="00AD3E9B">
      <w:r w:rsidRPr="004F3FDA">
        <w:t>4. Ключи от сейфов:     (точное описание сейфов и мест их расположения)    .</w:t>
      </w:r>
    </w:p>
    <w:p w:rsidR="00AD3E9B" w:rsidRPr="004F3FDA" w:rsidRDefault="00AD3E9B" w:rsidP="00AD3E9B">
      <w:r w:rsidRPr="004F3FDA">
        <w:t>5. Следующие печати и штампы:</w:t>
      </w:r>
    </w:p>
    <w:p w:rsidR="00AD3E9B" w:rsidRPr="004F3FDA" w:rsidRDefault="00AD3E9B" w:rsidP="00AD3E9B">
      <w:r w:rsidRPr="004F3FDA">
        <w:t> </w:t>
      </w:r>
    </w:p>
    <w:tbl>
      <w:tblPr>
        <w:tblW w:w="5000" w:type="pct"/>
        <w:tblLook w:val="04A0"/>
      </w:tblPr>
      <w:tblGrid>
        <w:gridCol w:w="766"/>
        <w:gridCol w:w="5360"/>
        <w:gridCol w:w="3446"/>
      </w:tblGrid>
      <w:tr w:rsidR="00AD3E9B" w:rsidRPr="004F3FDA" w:rsidTr="00BD6639">
        <w:tc>
          <w:tcPr>
            <w:tcW w:w="4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rPr>
                <w:b/>
              </w:rPr>
              <w:lastRenderedPageBreak/>
              <w:t>№ п/п</w:t>
            </w:r>
          </w:p>
        </w:tc>
        <w:tc>
          <w:tcPr>
            <w:tcW w:w="2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rPr>
                <w:b/>
              </w:rPr>
              <w:t>Описание печатей и штампов</w:t>
            </w:r>
          </w:p>
        </w:tc>
        <w:tc>
          <w:tcPr>
            <w:tcW w:w="1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rPr>
                <w:b/>
              </w:rPr>
              <w:t>Количество</w:t>
            </w:r>
          </w:p>
        </w:tc>
      </w:tr>
      <w:tr w:rsidR="00AD3E9B" w:rsidRPr="004F3FDA" w:rsidTr="00BD6639">
        <w:tc>
          <w:tcPr>
            <w:tcW w:w="4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1</w:t>
            </w:r>
          </w:p>
        </w:tc>
        <w:tc>
          <w:tcPr>
            <w:tcW w:w="2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1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r>
      <w:tr w:rsidR="00AD3E9B" w:rsidRPr="004F3FDA" w:rsidTr="00BD6639">
        <w:tc>
          <w:tcPr>
            <w:tcW w:w="4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2</w:t>
            </w:r>
          </w:p>
        </w:tc>
        <w:tc>
          <w:tcPr>
            <w:tcW w:w="2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1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r>
      <w:tr w:rsidR="00AD3E9B" w:rsidRPr="004F3FDA" w:rsidTr="00BD6639">
        <w:tc>
          <w:tcPr>
            <w:tcW w:w="4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3</w:t>
            </w:r>
          </w:p>
        </w:tc>
        <w:tc>
          <w:tcPr>
            <w:tcW w:w="2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1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r>
      <w:tr w:rsidR="00AD3E9B" w:rsidRPr="004F3FDA" w:rsidTr="00BD6639">
        <w:tc>
          <w:tcPr>
            <w:tcW w:w="4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w:t>
            </w:r>
          </w:p>
        </w:tc>
        <w:tc>
          <w:tcPr>
            <w:tcW w:w="2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1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r>
    </w:tbl>
    <w:p w:rsidR="00AD3E9B" w:rsidRPr="004F3FDA" w:rsidRDefault="00AD3E9B" w:rsidP="00AD3E9B">
      <w:r w:rsidRPr="004F3FDA">
        <w:t xml:space="preserve"> Следующие чековые книжки:</w:t>
      </w:r>
    </w:p>
    <w:tbl>
      <w:tblPr>
        <w:tblW w:w="5000" w:type="pct"/>
        <w:tblLook w:val="04A0"/>
      </w:tblPr>
      <w:tblGrid>
        <w:gridCol w:w="766"/>
        <w:gridCol w:w="5360"/>
        <w:gridCol w:w="3446"/>
      </w:tblGrid>
      <w:tr w:rsidR="00AD3E9B" w:rsidRPr="004F3FDA" w:rsidTr="00BD6639">
        <w:tc>
          <w:tcPr>
            <w:tcW w:w="4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rPr>
                <w:b/>
              </w:rPr>
              <w:t>№ п/п</w:t>
            </w:r>
          </w:p>
        </w:tc>
        <w:tc>
          <w:tcPr>
            <w:tcW w:w="2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rPr>
                <w:b/>
              </w:rPr>
              <w:t>Наименование учреждения, выдавшего чековую книжку</w:t>
            </w:r>
          </w:p>
        </w:tc>
        <w:tc>
          <w:tcPr>
            <w:tcW w:w="1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rPr>
                <w:b/>
              </w:rPr>
              <w:t>Номера неиспользованных чеков в чековой книжке</w:t>
            </w:r>
          </w:p>
        </w:tc>
      </w:tr>
      <w:tr w:rsidR="00AD3E9B" w:rsidRPr="004F3FDA" w:rsidTr="00BD6639">
        <w:tc>
          <w:tcPr>
            <w:tcW w:w="4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1</w:t>
            </w:r>
          </w:p>
        </w:tc>
        <w:tc>
          <w:tcPr>
            <w:tcW w:w="2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1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r>
      <w:tr w:rsidR="00AD3E9B" w:rsidRPr="004F3FDA" w:rsidTr="00BD6639">
        <w:tc>
          <w:tcPr>
            <w:tcW w:w="4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2</w:t>
            </w:r>
          </w:p>
        </w:tc>
        <w:tc>
          <w:tcPr>
            <w:tcW w:w="2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1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r>
      <w:tr w:rsidR="00AD3E9B" w:rsidRPr="004F3FDA" w:rsidTr="00BD6639">
        <w:tc>
          <w:tcPr>
            <w:tcW w:w="4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3</w:t>
            </w:r>
          </w:p>
        </w:tc>
        <w:tc>
          <w:tcPr>
            <w:tcW w:w="2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1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r>
      <w:tr w:rsidR="00AD3E9B" w:rsidRPr="004F3FDA" w:rsidTr="00BD6639">
        <w:tc>
          <w:tcPr>
            <w:tcW w:w="4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w:t>
            </w:r>
          </w:p>
        </w:tc>
        <w:tc>
          <w:tcPr>
            <w:tcW w:w="2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18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r>
    </w:tbl>
    <w:p w:rsidR="00AD3E9B" w:rsidRPr="004F3FDA" w:rsidRDefault="00AD3E9B" w:rsidP="00AD3E9B">
      <w:r w:rsidRPr="004F3FDA">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AD3E9B" w:rsidRPr="004F3FDA" w:rsidRDefault="00AD3E9B" w:rsidP="00AD3E9B">
      <w:r w:rsidRPr="004F3FDA">
        <w:t>В процессе передачи документов и дел выявлены следующие существенные недостатки и нарушения в организации работы по ведению учета:</w:t>
      </w:r>
    </w:p>
    <w:p w:rsidR="00AD3E9B" w:rsidRPr="004F3FDA" w:rsidRDefault="00AD3E9B" w:rsidP="00AD3E9B">
      <w:r w:rsidRPr="004F3FDA">
        <w:t>Передающим лицом даны следующие пояснения:</w:t>
      </w:r>
    </w:p>
    <w:p w:rsidR="00AD3E9B" w:rsidRPr="004F3FDA" w:rsidRDefault="00AD3E9B" w:rsidP="00AD3E9B">
      <w:r w:rsidRPr="004F3FDA">
        <w:t>Дополнения (примечания, рекомендации, предложения):</w:t>
      </w:r>
    </w:p>
    <w:p w:rsidR="00AD3E9B" w:rsidRDefault="00AD3E9B" w:rsidP="00AD3E9B"/>
    <w:p w:rsidR="00AD3E9B" w:rsidRDefault="00AD3E9B" w:rsidP="00AD3E9B"/>
    <w:p w:rsidR="00AD3E9B" w:rsidRPr="004F3FDA" w:rsidRDefault="00AD3E9B" w:rsidP="00AD3E9B">
      <w:r w:rsidRPr="004F3FDA">
        <w:t>Приложения к акту:</w:t>
      </w:r>
    </w:p>
    <w:p w:rsidR="00AD3E9B" w:rsidRPr="004F3FDA" w:rsidRDefault="00AD3E9B" w:rsidP="00AD3E9B">
      <w:r w:rsidRPr="004F3FDA">
        <w:t>1.                                                                                                                                    </w:t>
      </w:r>
    </w:p>
    <w:p w:rsidR="00AD3E9B" w:rsidRPr="004F3FDA" w:rsidRDefault="00AD3E9B" w:rsidP="00AD3E9B">
      <w:r w:rsidRPr="004F3FDA">
        <w:t>2.                                                                                                                                    </w:t>
      </w:r>
    </w:p>
    <w:p w:rsidR="00AD3E9B" w:rsidRPr="004F3FDA" w:rsidRDefault="00AD3E9B" w:rsidP="00AD3E9B">
      <w:r w:rsidRPr="004F3FDA">
        <w:t>3.                                                                                                                                    </w:t>
      </w:r>
    </w:p>
    <w:p w:rsidR="00AD3E9B" w:rsidRPr="004F3FDA" w:rsidRDefault="00AD3E9B" w:rsidP="00AD3E9B">
      <w:r w:rsidRPr="004F3FDA">
        <w:t>Подписи лиц, составивших акт:</w:t>
      </w:r>
    </w:p>
    <w:p w:rsidR="00AD3E9B" w:rsidRPr="004F3FDA" w:rsidRDefault="00AD3E9B" w:rsidP="00AD3E9B">
      <w:r w:rsidRPr="004F3FDA">
        <w:t>Передал:</w:t>
      </w:r>
    </w:p>
    <w:p w:rsidR="00AD3E9B" w:rsidRPr="004F3FDA" w:rsidRDefault="00AD3E9B" w:rsidP="00AD3E9B">
      <w:r w:rsidRPr="004F3FDA">
        <w:t>      (должность)                 (подпись)               (фамилия, инициалы)    </w:t>
      </w:r>
    </w:p>
    <w:p w:rsidR="00AD3E9B" w:rsidRPr="004F3FDA" w:rsidRDefault="00AD3E9B" w:rsidP="00AD3E9B">
      <w:r w:rsidRPr="004F3FDA">
        <w:t>Принял:</w:t>
      </w:r>
    </w:p>
    <w:p w:rsidR="00AD3E9B" w:rsidRPr="004F3FDA" w:rsidRDefault="00AD3E9B" w:rsidP="00AD3E9B">
      <w:r w:rsidRPr="004F3FDA">
        <w:t>      (должность)                 (подпись)               (фамилия, инициалы)    </w:t>
      </w:r>
    </w:p>
    <w:p w:rsidR="00AD3E9B" w:rsidRPr="004F3FDA" w:rsidRDefault="00AD3E9B" w:rsidP="00AD3E9B">
      <w:r w:rsidRPr="004F3FDA">
        <w:t>Председатель комиссии:</w:t>
      </w:r>
    </w:p>
    <w:p w:rsidR="00AD3E9B" w:rsidRPr="004F3FDA" w:rsidRDefault="00AD3E9B" w:rsidP="00AD3E9B">
      <w:r w:rsidRPr="004F3FDA">
        <w:t>      (должность)                 (подпись)               (фамилия, инициалы)    </w:t>
      </w:r>
    </w:p>
    <w:p w:rsidR="00AD3E9B" w:rsidRPr="004F3FDA" w:rsidRDefault="00AD3E9B" w:rsidP="00AD3E9B">
      <w:r w:rsidRPr="004F3FDA">
        <w:t>Члены комиссии:</w:t>
      </w:r>
    </w:p>
    <w:p w:rsidR="00AD3E9B" w:rsidRPr="004F3FDA" w:rsidRDefault="00AD3E9B" w:rsidP="00AD3E9B">
      <w:r w:rsidRPr="004F3FDA">
        <w:t>      (должность)                 (подпись)               (фамилия, инициалы)    </w:t>
      </w:r>
    </w:p>
    <w:p w:rsidR="00AD3E9B" w:rsidRPr="004F3FDA" w:rsidRDefault="00AD3E9B" w:rsidP="00AD3E9B">
      <w:r w:rsidRPr="004F3FDA">
        <w:t>      (должность)                 (подпись)               (фамилия, инициалы)    </w:t>
      </w:r>
    </w:p>
    <w:p w:rsidR="00AD3E9B" w:rsidRPr="004F3FDA" w:rsidRDefault="00AD3E9B" w:rsidP="00AD3E9B">
      <w:r w:rsidRPr="004F3FDA">
        <w:t>Представитель органа, осуществляющего функции и полномочия учредителя:</w:t>
      </w:r>
    </w:p>
    <w:p w:rsidR="00AD3E9B" w:rsidRPr="004F3FDA" w:rsidRDefault="00AD3E9B" w:rsidP="00AD3E9B">
      <w:r w:rsidRPr="004F3FDA">
        <w:t>      (должность)                 (подпись)               (фамилия, инициалы)    </w:t>
      </w:r>
    </w:p>
    <w:p w:rsidR="00AD3E9B" w:rsidRPr="004F3FDA" w:rsidRDefault="00AD3E9B" w:rsidP="00AD3E9B">
      <w:pPr>
        <w:jc w:val="center"/>
      </w:pPr>
      <w:r w:rsidRPr="004F3FDA">
        <w:t>Оборот последнего листа</w:t>
      </w:r>
    </w:p>
    <w:p w:rsidR="00AD3E9B" w:rsidRPr="004F3FDA" w:rsidRDefault="00AD3E9B" w:rsidP="00AD3E9B">
      <w:r w:rsidRPr="004F3FDA">
        <w:t>В настоящем акте пронумеровано, прошнуровано и заверено печатью                      листов.</w:t>
      </w:r>
    </w:p>
    <w:p w:rsidR="00AD3E9B" w:rsidRPr="004F3FDA" w:rsidRDefault="00AD3E9B" w:rsidP="00AD3E9B">
      <w:r w:rsidRPr="004F3FDA">
        <w:lastRenderedPageBreak/>
        <w:t>    (должность председателя комиссии)     </w:t>
      </w:r>
      <w:r w:rsidRPr="004F3FDA">
        <w:rPr>
          <w:i/>
        </w:rPr>
        <w:t>        (подпись)           </w:t>
      </w:r>
      <w:r w:rsidRPr="004F3FDA">
        <w:t>    (фамилия, инициалы)    </w:t>
      </w:r>
    </w:p>
    <w:p w:rsidR="00AD3E9B" w:rsidRPr="004F3FDA" w:rsidRDefault="00AD3E9B" w:rsidP="00AD3E9B">
      <w:r w:rsidRPr="004F3FDA">
        <w:t>"        "                        20        г.</w:t>
      </w:r>
    </w:p>
    <w:p w:rsidR="00AD3E9B" w:rsidRPr="004F3FDA" w:rsidRDefault="00AD3E9B" w:rsidP="00AD3E9B">
      <w:r w:rsidRPr="004F3FDA">
        <w:t>М.П.</w:t>
      </w:r>
      <w:bookmarkStart w:id="266" w:name="_docEnd_11"/>
      <w:bookmarkEnd w:id="266"/>
    </w:p>
    <w:p w:rsidR="00AD3E9B" w:rsidRPr="004F3FDA" w:rsidRDefault="00AD3E9B" w:rsidP="00AD3E9B">
      <w:pPr>
        <w:sectPr w:rsidR="00AD3E9B" w:rsidRPr="004F3FDA">
          <w:headerReference w:type="default" r:id="rId350"/>
          <w:footerReference w:type="default" r:id="rId351"/>
          <w:footerReference w:type="first" r:id="rId352"/>
          <w:footnotePr>
            <w:numRestart w:val="eachSect"/>
          </w:footnotePr>
          <w:pgSz w:w="11907" w:h="16839" w:code="9"/>
          <w:pgMar w:top="1134" w:right="850" w:bottom="1134" w:left="1701" w:header="720" w:footer="720" w:gutter="0"/>
          <w:pgNumType w:start="1"/>
          <w:cols w:space="720"/>
          <w:titlePg/>
        </w:sectPr>
      </w:pPr>
    </w:p>
    <w:p w:rsidR="00AD3E9B" w:rsidRPr="004F3FDA" w:rsidRDefault="00AD3E9B" w:rsidP="00AD3E9B">
      <w:pPr>
        <w:keepNext/>
        <w:keepLines/>
        <w:jc w:val="right"/>
      </w:pPr>
      <w:r w:rsidRPr="004F3FDA">
        <w:lastRenderedPageBreak/>
        <w:t>Приложение № 7</w:t>
      </w:r>
      <w:r w:rsidRPr="004F3FDA">
        <w:br/>
        <w:t>к Учетной политике</w:t>
      </w:r>
      <w:r w:rsidRPr="004F3FDA">
        <w:br/>
        <w:t>для целей бюджетного учета</w:t>
      </w:r>
    </w:p>
    <w:p w:rsidR="00AD3E9B" w:rsidRPr="004F3FDA" w:rsidRDefault="00AD3E9B" w:rsidP="00AD3E9B">
      <w:pPr>
        <w:pStyle w:val="a9"/>
      </w:pPr>
      <w:bookmarkStart w:id="267" w:name="_ref_1-ce368ed8ccfc4b"/>
      <w:bookmarkStart w:id="268" w:name="_docStart_12"/>
      <w:bookmarkStart w:id="269" w:name="_title_12"/>
      <w:bookmarkEnd w:id="267"/>
      <w:bookmarkEnd w:id="268"/>
      <w:r w:rsidRPr="004F3FDA">
        <w:t>Порядок выдачи под отчет денежных средств, составления и представления отчетов подотчетными лицами</w:t>
      </w:r>
      <w:bookmarkEnd w:id="269"/>
    </w:p>
    <w:p w:rsidR="00AD3E9B" w:rsidRPr="004F3FDA" w:rsidRDefault="00AD3E9B" w:rsidP="00AD3E9B">
      <w:pPr>
        <w:pStyle w:val="heading1normal"/>
        <w:numPr>
          <w:ilvl w:val="0"/>
          <w:numId w:val="21"/>
        </w:numPr>
        <w:jc w:val="center"/>
      </w:pPr>
      <w:bookmarkStart w:id="270" w:name="_ref_1-ea10bb6aa90541"/>
      <w:bookmarkEnd w:id="270"/>
      <w:r w:rsidRPr="004F3FDA">
        <w:rPr>
          <w:b/>
        </w:rPr>
        <w:t>Общие положения</w:t>
      </w:r>
    </w:p>
    <w:p w:rsidR="00AD3E9B" w:rsidRPr="004F3FDA" w:rsidRDefault="00AD3E9B" w:rsidP="00AD3E9B">
      <w:pPr>
        <w:pStyle w:val="heading2normal"/>
      </w:pPr>
      <w:bookmarkStart w:id="271" w:name="_ref_1-ed0f944950304c"/>
      <w:bookmarkEnd w:id="271"/>
      <w:r w:rsidRPr="004F3FDA">
        <w:t>Порядок устанавливает единые правила расчетов с подотчетными лицами.</w:t>
      </w:r>
    </w:p>
    <w:p w:rsidR="00AD3E9B" w:rsidRPr="004F3FDA" w:rsidRDefault="00AD3E9B" w:rsidP="00AD3E9B">
      <w:pPr>
        <w:pStyle w:val="heading2normal"/>
      </w:pPr>
      <w:bookmarkStart w:id="272" w:name="_ref_1-ab888e3479324c"/>
      <w:bookmarkEnd w:id="272"/>
      <w:r w:rsidRPr="004F3FDA">
        <w:t>Основными нормативными правовыми актами, использованными при разработке настоящего Порядка, являются:</w:t>
      </w:r>
    </w:p>
    <w:p w:rsidR="00AD3E9B" w:rsidRPr="004F3FDA" w:rsidRDefault="00AD3E9B" w:rsidP="00AD3E9B">
      <w:r w:rsidRPr="004F3FDA">
        <w:t xml:space="preserve">- </w:t>
      </w:r>
      <w:hyperlink r:id="rId353" w:history="1">
        <w:r w:rsidRPr="004F3FDA">
          <w:rPr>
            <w:rStyle w:val="aff0"/>
          </w:rPr>
          <w:t>Указание</w:t>
        </w:r>
      </w:hyperlink>
      <w:r w:rsidRPr="004F3FDA">
        <w:t> № 3210-У;</w:t>
      </w:r>
    </w:p>
    <w:p w:rsidR="00AD3E9B" w:rsidRPr="004F3FDA" w:rsidRDefault="00AD3E9B" w:rsidP="00AD3E9B">
      <w:r w:rsidRPr="004F3FDA">
        <w:t xml:space="preserve">- </w:t>
      </w:r>
      <w:hyperlink r:id="rId354" w:history="1">
        <w:r w:rsidRPr="004F3FDA">
          <w:rPr>
            <w:rStyle w:val="aff0"/>
          </w:rPr>
          <w:t>Инструкция</w:t>
        </w:r>
      </w:hyperlink>
      <w:r w:rsidRPr="004F3FDA">
        <w:t> № 157н;</w:t>
      </w:r>
    </w:p>
    <w:p w:rsidR="00AD3E9B" w:rsidRPr="004F3FDA" w:rsidRDefault="00AD3E9B" w:rsidP="00AD3E9B">
      <w:r w:rsidRPr="004F3FDA">
        <w:t xml:space="preserve">- </w:t>
      </w:r>
      <w:hyperlink r:id="rId355" w:history="1">
        <w:r w:rsidRPr="004F3FDA">
          <w:rPr>
            <w:rStyle w:val="aff0"/>
          </w:rPr>
          <w:t>Приказ</w:t>
        </w:r>
      </w:hyperlink>
      <w:r w:rsidRPr="004F3FDA">
        <w:t xml:space="preserve"> Минфина России № 52н;</w:t>
      </w:r>
    </w:p>
    <w:p w:rsidR="00AD3E9B" w:rsidRPr="004F3FDA" w:rsidRDefault="00AD3E9B" w:rsidP="00AD3E9B">
      <w:r w:rsidRPr="004F3FDA">
        <w:t xml:space="preserve">- </w:t>
      </w:r>
      <w:hyperlink r:id="rId356" w:history="1">
        <w:r w:rsidRPr="004F3FDA">
          <w:rPr>
            <w:rStyle w:val="aff0"/>
          </w:rPr>
          <w:t>Положение</w:t>
        </w:r>
      </w:hyperlink>
      <w:r w:rsidRPr="004F3FDA">
        <w:t xml:space="preserve"> об особенностях направления работников в служебные командировки, утвержденное Постановлением Правительства РФ от 13.10.2008 № 749.</w:t>
      </w:r>
    </w:p>
    <w:p w:rsidR="00AD3E9B" w:rsidRPr="004F3FDA" w:rsidRDefault="00AD3E9B" w:rsidP="00AD3E9B">
      <w:pPr>
        <w:pStyle w:val="heading1normal"/>
        <w:jc w:val="center"/>
      </w:pPr>
      <w:bookmarkStart w:id="273" w:name="_ref_1-f56f1a7c932e4a"/>
      <w:bookmarkEnd w:id="273"/>
      <w:r w:rsidRPr="004F3FDA">
        <w:rPr>
          <w:b/>
        </w:rPr>
        <w:t>Порядок выдачи денежных средств под отчет</w:t>
      </w:r>
    </w:p>
    <w:p w:rsidR="00AD3E9B" w:rsidRPr="004F3FDA" w:rsidRDefault="00AD3E9B" w:rsidP="00AD3E9B">
      <w:pPr>
        <w:pStyle w:val="heading2normal"/>
      </w:pPr>
      <w:bookmarkStart w:id="274" w:name="_ref_1-d90441ec80114e"/>
      <w:bookmarkEnd w:id="274"/>
      <w:r w:rsidRPr="004F3FDA">
        <w:t>Денежные средства выдаются (перечисляются) под отчет:</w:t>
      </w:r>
    </w:p>
    <w:p w:rsidR="00AD3E9B" w:rsidRPr="004F3FDA" w:rsidRDefault="00AD3E9B" w:rsidP="00AD3E9B">
      <w:r w:rsidRPr="004F3FDA">
        <w:t>- на административно-хозяйственные нужды;</w:t>
      </w:r>
    </w:p>
    <w:p w:rsidR="00AD3E9B" w:rsidRPr="004F3FDA" w:rsidRDefault="00AD3E9B" w:rsidP="00AD3E9B">
      <w:r w:rsidRPr="004F3FDA">
        <w:t>- покрытие (возмещение) затрат, связанных со служебными командировками.</w:t>
      </w:r>
    </w:p>
    <w:p w:rsidR="00AD3E9B" w:rsidRPr="004F3FDA" w:rsidRDefault="00AD3E9B" w:rsidP="00AD3E9B">
      <w:pPr>
        <w:pStyle w:val="heading2normal"/>
      </w:pPr>
      <w:bookmarkStart w:id="275" w:name="_ref_1-4db4d624e8a645"/>
      <w:bookmarkEnd w:id="275"/>
      <w:r w:rsidRPr="004F3FDA">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p>
    <w:p w:rsidR="00AD3E9B" w:rsidRPr="004F3FDA" w:rsidRDefault="00AD3E9B" w:rsidP="00AD3E9B">
      <w:pPr>
        <w:pStyle w:val="heading2normal"/>
      </w:pPr>
      <w:bookmarkStart w:id="276" w:name="_ref_1-1797e1f4891840"/>
      <w:bookmarkEnd w:id="276"/>
      <w:r w:rsidRPr="004F3FDA">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p>
    <w:p w:rsidR="00AD3E9B" w:rsidRPr="004F3FDA" w:rsidRDefault="00AD3E9B" w:rsidP="00AD3E9B">
      <w:pPr>
        <w:pStyle w:val="heading2normal"/>
      </w:pPr>
      <w:bookmarkStart w:id="277" w:name="_ref_1-6503f760d1844d"/>
      <w:bookmarkEnd w:id="277"/>
      <w:r w:rsidRPr="004F3FDA">
        <w:t>Денежные средства под отчет на административно-хозяйственные нужды перечисляются на банковские дебетовые карты сотрудников.</w:t>
      </w:r>
    </w:p>
    <w:p w:rsidR="00AD3E9B" w:rsidRPr="004F3FDA" w:rsidRDefault="00AD3E9B" w:rsidP="00AD3E9B">
      <w:pPr>
        <w:pStyle w:val="heading2normal"/>
      </w:pPr>
      <w:bookmarkStart w:id="278" w:name="_ref_1-d4107c1059a54a"/>
      <w:bookmarkEnd w:id="278"/>
      <w:r w:rsidRPr="004F3FDA">
        <w:t>Максимальный срок выдачи денежных средств под отчет на административно-хозяйственные нужды составляет 10 календарных дней.</w:t>
      </w:r>
    </w:p>
    <w:p w:rsidR="00AD3E9B" w:rsidRPr="004F3FDA" w:rsidRDefault="00AD3E9B" w:rsidP="00AD3E9B">
      <w:pPr>
        <w:pStyle w:val="heading2normal"/>
      </w:pPr>
      <w:bookmarkStart w:id="279" w:name="_ref_1-35858331481947"/>
      <w:bookmarkEnd w:id="279"/>
      <w:r w:rsidRPr="004F3FDA">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p>
    <w:p w:rsidR="00AD3E9B" w:rsidRPr="004F3FDA" w:rsidRDefault="00AD3E9B" w:rsidP="00AD3E9B">
      <w:pPr>
        <w:pStyle w:val="heading2normal"/>
      </w:pPr>
      <w:bookmarkStart w:id="280" w:name="_ref_1-a3e4416c0aa746"/>
      <w:bookmarkEnd w:id="280"/>
      <w:r w:rsidRPr="004F3FDA">
        <w:t>Авансы на расходы, связанные со служебными командировками, перечисляются на банковские дебетовые карты сотрудников.</w:t>
      </w:r>
    </w:p>
    <w:p w:rsidR="00AD3E9B" w:rsidRPr="004F3FDA" w:rsidRDefault="00AD3E9B" w:rsidP="00AD3E9B">
      <w:pPr>
        <w:pStyle w:val="heading2normal"/>
      </w:pPr>
      <w:bookmarkStart w:id="281" w:name="_ref_1-e14f361afc9e47"/>
      <w:bookmarkEnd w:id="281"/>
      <w:r w:rsidRPr="004F3FDA">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к настоящему Порядку.</w:t>
      </w:r>
    </w:p>
    <w:p w:rsidR="00AD3E9B" w:rsidRPr="004F3FDA" w:rsidRDefault="00AD3E9B" w:rsidP="00AD3E9B">
      <w:pPr>
        <w:pStyle w:val="heading2normal"/>
      </w:pPr>
      <w:bookmarkStart w:id="282" w:name="_ref_1-e3c1fe59dddc4d"/>
      <w:bookmarkEnd w:id="282"/>
      <w:r w:rsidRPr="004F3FDA">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p>
    <w:p w:rsidR="00AD3E9B" w:rsidRPr="004F3FDA" w:rsidRDefault="00AD3E9B" w:rsidP="00AD3E9B">
      <w:pPr>
        <w:pStyle w:val="heading2normal"/>
      </w:pPr>
      <w:bookmarkStart w:id="283" w:name="_ref_1-c4f3cf8c98da45"/>
      <w:bookmarkEnd w:id="283"/>
      <w:r w:rsidRPr="004F3FDA">
        <w:lastRenderedPageBreak/>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p>
    <w:p w:rsidR="00AD3E9B" w:rsidRPr="004F3FDA" w:rsidRDefault="00AD3E9B" w:rsidP="00AD3E9B">
      <w:pPr>
        <w:pStyle w:val="heading2normal"/>
      </w:pPr>
      <w:bookmarkStart w:id="284" w:name="_ref_1-02b6a45f2f6c49"/>
      <w:bookmarkEnd w:id="284"/>
      <w:r w:rsidRPr="004F3FDA">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357" w:history="1">
        <w:r w:rsidRPr="004F3FDA">
          <w:rPr>
            <w:rStyle w:val="aff0"/>
          </w:rPr>
          <w:t>(ф. 0504505)</w:t>
        </w:r>
      </w:hyperlink>
      <w:r w:rsidRPr="004F3FDA">
        <w:t>.</w:t>
      </w:r>
    </w:p>
    <w:p w:rsidR="00AD3E9B" w:rsidRPr="004F3FDA" w:rsidRDefault="00AD3E9B" w:rsidP="00AD3E9B">
      <w:pPr>
        <w:pStyle w:val="heading2normal"/>
      </w:pPr>
      <w:bookmarkStart w:id="285" w:name="_ref_1-30001f81b6c640"/>
      <w:bookmarkEnd w:id="285"/>
      <w:r w:rsidRPr="004F3FDA">
        <w:t>Передача выданных (перечисленных) под отчет денежных средств одним лицом другому запрещается.</w:t>
      </w:r>
    </w:p>
    <w:p w:rsidR="00AD3E9B" w:rsidRPr="004F3FDA" w:rsidRDefault="00AD3E9B" w:rsidP="00AD3E9B">
      <w:pPr>
        <w:pStyle w:val="heading2normal"/>
      </w:pPr>
      <w:bookmarkStart w:id="286" w:name="_ref_1-505503b2ced34c"/>
      <w:bookmarkEnd w:id="286"/>
      <w:r w:rsidRPr="004F3FDA">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p>
    <w:p w:rsidR="00AD3E9B" w:rsidRPr="004F3FDA" w:rsidRDefault="00AD3E9B" w:rsidP="00AD3E9B">
      <w:pPr>
        <w:pStyle w:val="heading1normal"/>
        <w:jc w:val="center"/>
      </w:pPr>
      <w:bookmarkStart w:id="287" w:name="_ref_1-69e8247cc43046"/>
      <w:bookmarkEnd w:id="287"/>
      <w:r w:rsidRPr="004F3FDA">
        <w:rPr>
          <w:b/>
        </w:rPr>
        <w:t>Порядок представления отчетности подотчетными лицами</w:t>
      </w:r>
    </w:p>
    <w:p w:rsidR="00AD3E9B" w:rsidRPr="004F3FDA" w:rsidRDefault="00AD3E9B" w:rsidP="00AD3E9B">
      <w:pPr>
        <w:pStyle w:val="heading2normal"/>
      </w:pPr>
      <w:bookmarkStart w:id="288" w:name="_ref_1-6067354b1e134c"/>
      <w:bookmarkEnd w:id="288"/>
      <w:r w:rsidRPr="004F3FDA">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AD3E9B" w:rsidRPr="004F3FDA" w:rsidRDefault="00AD3E9B" w:rsidP="00AD3E9B">
      <w:pPr>
        <w:pStyle w:val="heading2normal"/>
      </w:pPr>
      <w:bookmarkStart w:id="289" w:name="_ref_1-0281394a12744a"/>
      <w:bookmarkEnd w:id="289"/>
      <w:r w:rsidRPr="004F3FDA">
        <w:t xml:space="preserve">Авансовый отчет </w:t>
      </w:r>
      <w:hyperlink r:id="rId358" w:history="1">
        <w:r w:rsidRPr="004F3FDA">
          <w:rPr>
            <w:rStyle w:val="aff0"/>
          </w:rPr>
          <w:t>(ф. 0504505)</w:t>
        </w:r>
      </w:hyperlink>
      <w:r w:rsidRPr="004F3FDA">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p>
    <w:p w:rsidR="00AD3E9B" w:rsidRPr="004F3FDA" w:rsidRDefault="00AD3E9B" w:rsidP="00AD3E9B">
      <w:pPr>
        <w:pStyle w:val="heading2normal"/>
      </w:pPr>
      <w:bookmarkStart w:id="290" w:name="_ref_1-c6f78144991948"/>
      <w:bookmarkEnd w:id="290"/>
      <w:r w:rsidRPr="004F3FDA">
        <w:t xml:space="preserve">Авансовый отчет </w:t>
      </w:r>
      <w:hyperlink r:id="rId359" w:history="1">
        <w:r w:rsidRPr="004F3FDA">
          <w:rPr>
            <w:rStyle w:val="aff0"/>
          </w:rPr>
          <w:t>(ф. 0504505)</w:t>
        </w:r>
      </w:hyperlink>
      <w:r w:rsidRPr="004F3FDA">
        <w:t xml:space="preserve"> по командировочным расходам представляется работником не позднее трех рабочих дней со дня возвращения из командировки.</w:t>
      </w:r>
    </w:p>
    <w:p w:rsidR="00AD3E9B" w:rsidRPr="004F3FDA" w:rsidRDefault="00AD3E9B" w:rsidP="00AD3E9B">
      <w:pPr>
        <w:pStyle w:val="heading2normal"/>
      </w:pPr>
      <w:bookmarkStart w:id="291" w:name="_ref_1-6667bcada4764c"/>
      <w:bookmarkEnd w:id="291"/>
      <w:r w:rsidRPr="004F3FDA">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60" w:history="1">
        <w:r w:rsidRPr="004F3FDA">
          <w:rPr>
            <w:rStyle w:val="aff0"/>
          </w:rPr>
          <w:t>(ф. 0504505)</w:t>
        </w:r>
      </w:hyperlink>
      <w:r w:rsidRPr="004F3FDA">
        <w:t>, наличие документов, подтверждающих произведенные расходы, обоснованность расходования средств.</w:t>
      </w:r>
    </w:p>
    <w:p w:rsidR="00AD3E9B" w:rsidRPr="004F3FDA" w:rsidRDefault="00AD3E9B" w:rsidP="00AD3E9B">
      <w:pPr>
        <w:pStyle w:val="heading2normal"/>
      </w:pPr>
      <w:bookmarkStart w:id="292" w:name="_ref_1-07b88fdb13a441"/>
      <w:bookmarkEnd w:id="292"/>
      <w:r w:rsidRPr="004F3FDA">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p>
    <w:p w:rsidR="00AD3E9B" w:rsidRPr="004F3FDA" w:rsidRDefault="00AD3E9B" w:rsidP="00AD3E9B">
      <w:pPr>
        <w:pStyle w:val="heading2normal"/>
      </w:pPr>
      <w:bookmarkStart w:id="293" w:name="_ref_1-5617db29975043"/>
      <w:bookmarkEnd w:id="293"/>
      <w:r w:rsidRPr="004F3FDA">
        <w:t xml:space="preserve">Проверенный Авансовый отчет </w:t>
      </w:r>
      <w:hyperlink r:id="rId361" w:history="1">
        <w:r w:rsidRPr="004F3FDA">
          <w:rPr>
            <w:rStyle w:val="aff0"/>
          </w:rPr>
          <w:t>(ф. 0504505)</w:t>
        </w:r>
      </w:hyperlink>
      <w:r w:rsidRPr="004F3FDA">
        <w:t xml:space="preserve"> утверждает руководитель. После этого отчет принимается к учету.</w:t>
      </w:r>
    </w:p>
    <w:p w:rsidR="00AD3E9B" w:rsidRPr="004F3FDA" w:rsidRDefault="00AD3E9B" w:rsidP="00AD3E9B">
      <w:pPr>
        <w:pStyle w:val="heading2normal"/>
      </w:pPr>
      <w:bookmarkStart w:id="294" w:name="_ref_1-832e15eefbf846"/>
      <w:bookmarkEnd w:id="294"/>
      <w:r w:rsidRPr="004F3FDA">
        <w:t>Проверка и утверждение авансового отчета осуществляются в течение трех рабочих дней со дня его представления подотчетным лицом.</w:t>
      </w:r>
    </w:p>
    <w:p w:rsidR="00AD3E9B" w:rsidRPr="004F3FDA" w:rsidRDefault="00AD3E9B" w:rsidP="00AD3E9B">
      <w:pPr>
        <w:pStyle w:val="heading2normal"/>
      </w:pPr>
      <w:bookmarkStart w:id="295" w:name="_ref_1-d591e278da9343"/>
      <w:bookmarkEnd w:id="295"/>
      <w:r w:rsidRPr="004F3FDA">
        <w:t>Суммы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p>
    <w:p w:rsidR="00AD3E9B" w:rsidRPr="004F3FDA" w:rsidRDefault="00AD3E9B" w:rsidP="00AD3E9B">
      <w:pPr>
        <w:pStyle w:val="heading2normal"/>
      </w:pPr>
      <w:bookmarkStart w:id="296" w:name="_ref_1-279740ebfc2a47"/>
      <w:bookmarkEnd w:id="296"/>
      <w:r w:rsidRPr="004F3FDA">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362" w:history="1">
        <w:r w:rsidRPr="004F3FDA">
          <w:rPr>
            <w:rStyle w:val="aff0"/>
          </w:rPr>
          <w:t>(ф. 0504505)</w:t>
        </w:r>
      </w:hyperlink>
      <w:r w:rsidRPr="004F3FDA">
        <w:t>.</w:t>
      </w:r>
    </w:p>
    <w:p w:rsidR="00AD3E9B" w:rsidRPr="004F3FDA" w:rsidRDefault="00AD3E9B" w:rsidP="00AD3E9B">
      <w:pPr>
        <w:pStyle w:val="heading2normal"/>
      </w:pPr>
      <w:bookmarkStart w:id="297" w:name="_ref_1-9c2398e886d646"/>
      <w:bookmarkEnd w:id="297"/>
      <w:r w:rsidRPr="004F3FDA">
        <w:t xml:space="preserve">Если работник в установленный срок не представил Авансовый отчет </w:t>
      </w:r>
      <w:hyperlink r:id="rId363" w:history="1">
        <w:r w:rsidRPr="004F3FDA">
          <w:rPr>
            <w:rStyle w:val="aff0"/>
          </w:rPr>
          <w:t>(ф. 0504505)</w:t>
        </w:r>
      </w:hyperlink>
      <w:r w:rsidRPr="004F3FDA">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364" w:history="1">
        <w:r w:rsidRPr="004F3FDA">
          <w:rPr>
            <w:rStyle w:val="aff0"/>
          </w:rPr>
          <w:t>ст. ст. 137</w:t>
        </w:r>
      </w:hyperlink>
      <w:r w:rsidRPr="004F3FDA">
        <w:t xml:space="preserve"> и </w:t>
      </w:r>
      <w:hyperlink r:id="rId365" w:history="1">
        <w:r w:rsidRPr="004F3FDA">
          <w:rPr>
            <w:rStyle w:val="aff0"/>
          </w:rPr>
          <w:t>138</w:t>
        </w:r>
      </w:hyperlink>
      <w:r w:rsidRPr="004F3FDA">
        <w:t xml:space="preserve"> ТК РФ.</w:t>
      </w:r>
    </w:p>
    <w:p w:rsidR="00AD3E9B" w:rsidRPr="004F3FDA" w:rsidRDefault="00AD3E9B" w:rsidP="00AD3E9B">
      <w:pPr>
        <w:pStyle w:val="heading2normal"/>
      </w:pPr>
      <w:bookmarkStart w:id="298" w:name="_ref_1-3e1cb3c119bb4d"/>
      <w:bookmarkEnd w:id="298"/>
      <w:r w:rsidRPr="004F3FDA">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AD3E9B" w:rsidRPr="004F3FDA" w:rsidRDefault="00AD3E9B" w:rsidP="00AD3E9B">
      <w:pPr>
        <w:sectPr w:rsidR="00AD3E9B" w:rsidRPr="004F3FDA">
          <w:headerReference w:type="default" r:id="rId366"/>
          <w:footerReference w:type="default" r:id="rId367"/>
          <w:footerReference w:type="first" r:id="rId368"/>
          <w:footnotePr>
            <w:numRestart w:val="eachSect"/>
          </w:footnotePr>
          <w:pgSz w:w="11907" w:h="16839" w:code="9"/>
          <w:pgMar w:top="1134" w:right="850" w:bottom="1134" w:left="1701" w:header="720" w:footer="720" w:gutter="0"/>
          <w:pgNumType w:start="1"/>
          <w:cols w:space="720"/>
          <w:titlePg/>
        </w:sectPr>
      </w:pPr>
    </w:p>
    <w:p w:rsidR="00AD3E9B" w:rsidRPr="004F3FDA" w:rsidRDefault="00AD3E9B" w:rsidP="00AD3E9B">
      <w:pPr>
        <w:keepNext/>
        <w:keepLines/>
        <w:jc w:val="right"/>
      </w:pPr>
      <w:r w:rsidRPr="004F3FDA">
        <w:lastRenderedPageBreak/>
        <w:t>Приложение к Порядку выдачи под отчет денежных средств</w:t>
      </w:r>
      <w:r w:rsidRPr="004F3FDA">
        <w:br/>
        <w:t>  </w:t>
      </w:r>
      <w:r w:rsidRPr="004F3FDA">
        <w:br/>
        <w:t>                                                                </w:t>
      </w:r>
      <w:r w:rsidRPr="004F3FDA">
        <w:br/>
        <w:t>    (должность, фамилия, инициалы руководителя)    </w:t>
      </w:r>
      <w:r w:rsidRPr="004F3FDA">
        <w:br/>
        <w:t> </w:t>
      </w:r>
      <w:r w:rsidRPr="004F3FDA">
        <w:br/>
        <w:t>от                                                                 </w:t>
      </w:r>
      <w:r w:rsidRPr="004F3FDA">
        <w:br/>
        <w:t>    (должность, фамилия, инициалы работника)    </w:t>
      </w:r>
    </w:p>
    <w:p w:rsidR="00AD3E9B" w:rsidRPr="004F3FDA" w:rsidRDefault="00AD3E9B" w:rsidP="00AD3E9B">
      <w:pPr>
        <w:jc w:val="center"/>
      </w:pPr>
      <w:r w:rsidRPr="004F3FDA">
        <w:rPr>
          <w:b w:val="0"/>
        </w:rPr>
        <w:t>Заявление</w:t>
      </w:r>
    </w:p>
    <w:p w:rsidR="00AD3E9B" w:rsidRPr="004F3FDA" w:rsidRDefault="00AD3E9B" w:rsidP="00AD3E9B">
      <w:pPr>
        <w:jc w:val="center"/>
      </w:pPr>
      <w:r w:rsidRPr="004F3FDA">
        <w:rPr>
          <w:b w:val="0"/>
        </w:rPr>
        <w:t>о выдаче денежных средств под отчет</w:t>
      </w:r>
    </w:p>
    <w:p w:rsidR="00AD3E9B" w:rsidRPr="004F3FDA" w:rsidRDefault="00AD3E9B" w:rsidP="00AD3E9B">
      <w:pPr>
        <w:jc w:val="center"/>
      </w:pPr>
      <w:r w:rsidRPr="004F3FDA">
        <w:t>Прошу выдать мне под отчет денежные средства в размере</w:t>
      </w:r>
    </w:p>
    <w:p w:rsidR="00AD3E9B" w:rsidRPr="004F3FDA" w:rsidRDefault="00AD3E9B" w:rsidP="00AD3E9B">
      <w:pPr>
        <w:jc w:val="center"/>
      </w:pPr>
      <w:r w:rsidRPr="004F3FDA">
        <w:t>                                                                                                                                          руб.</w:t>
      </w:r>
    </w:p>
    <w:p w:rsidR="00AD3E9B" w:rsidRPr="004F3FDA" w:rsidRDefault="00AD3E9B" w:rsidP="00AD3E9B">
      <w:pPr>
        <w:jc w:val="center"/>
      </w:pPr>
      <w:r w:rsidRPr="004F3FDA">
        <w:t>на                                             (указать назначение аванса)                                              </w:t>
      </w:r>
    </w:p>
    <w:p w:rsidR="00AD3E9B" w:rsidRPr="004F3FDA" w:rsidRDefault="00AD3E9B" w:rsidP="00AD3E9B">
      <w:pPr>
        <w:jc w:val="center"/>
      </w:pPr>
      <w:r w:rsidRPr="004F3FDA">
        <w:t>Расчет (обоснование) суммы аванса:</w:t>
      </w:r>
    </w:p>
    <w:p w:rsidR="00AD3E9B" w:rsidRPr="004F3FDA" w:rsidRDefault="00AD3E9B" w:rsidP="00AD3E9B">
      <w:pPr>
        <w:jc w:val="center"/>
      </w:pPr>
      <w:r w:rsidRPr="004F3FDA">
        <w:t>                                                                                                                                                       </w:t>
      </w:r>
    </w:p>
    <w:p w:rsidR="00AD3E9B" w:rsidRPr="004F3FDA" w:rsidRDefault="00AD3E9B" w:rsidP="00AD3E9B">
      <w:pPr>
        <w:jc w:val="center"/>
      </w:pPr>
      <w:r w:rsidRPr="004F3FDA">
        <w:t>                                                                                                                                                     </w:t>
      </w:r>
    </w:p>
    <w:p w:rsidR="00AD3E9B" w:rsidRPr="004F3FDA" w:rsidRDefault="00AD3E9B" w:rsidP="00AD3E9B">
      <w:pPr>
        <w:jc w:val="center"/>
      </w:pPr>
      <w:r w:rsidRPr="004F3FDA">
        <w:t>                                                                                                                                                     </w:t>
      </w:r>
    </w:p>
    <w:p w:rsidR="00AD3E9B" w:rsidRPr="004F3FDA" w:rsidRDefault="00AD3E9B" w:rsidP="00AD3E9B">
      <w:pPr>
        <w:jc w:val="center"/>
      </w:pPr>
      <w:r w:rsidRPr="004F3FDA">
        <w:t>на срок до "       "                         20        г.</w:t>
      </w:r>
    </w:p>
    <w:p w:rsidR="00AD3E9B" w:rsidRPr="004F3FDA" w:rsidRDefault="00AD3E9B" w:rsidP="00AD3E9B">
      <w:pPr>
        <w:jc w:val="center"/>
      </w:pPr>
      <w:r w:rsidRPr="004F3FDA">
        <w:t>"       "                     20        г.                              (подпись работника)              </w:t>
      </w:r>
    </w:p>
    <w:tbl>
      <w:tblPr>
        <w:tblW w:w="5000" w:type="pct"/>
        <w:tblLook w:val="04A0"/>
      </w:tblPr>
      <w:tblGrid>
        <w:gridCol w:w="7252"/>
        <w:gridCol w:w="7252"/>
      </w:tblGrid>
      <w:tr w:rsidR="00AD3E9B" w:rsidRPr="004F3FDA" w:rsidTr="00BD6639">
        <w:tc>
          <w:tcPr>
            <w:tcW w:w="2500" w:type="pct"/>
            <w:tcBorders>
              <w:top w:val="single" w:sz="6" w:space="0" w:color="auto"/>
              <w:left w:val="single" w:sz="6" w:space="0" w:color="auto"/>
              <w:right w:val="single" w:sz="6" w:space="0" w:color="auto"/>
            </w:tcBorders>
          </w:tcPr>
          <w:p w:rsidR="00AD3E9B" w:rsidRPr="004F3FDA" w:rsidRDefault="00AD3E9B" w:rsidP="00BD6639">
            <w:pPr>
              <w:pStyle w:val="Normalunindented"/>
              <w:keepNext/>
              <w:spacing w:before="0" w:after="0"/>
              <w:jc w:val="center"/>
            </w:pPr>
            <w:r w:rsidRPr="004F3FDA">
              <w:rPr>
                <w:b/>
              </w:rPr>
              <w:t>Отметка о наличии задолженности работника по ранее полученным авансам</w:t>
            </w:r>
          </w:p>
          <w:p w:rsidR="00AD3E9B" w:rsidRPr="004F3FDA" w:rsidRDefault="00AD3E9B" w:rsidP="00BD6639">
            <w:pPr>
              <w:pStyle w:val="Normalunindented"/>
              <w:keepNext/>
              <w:spacing w:before="0" w:after="0"/>
              <w:jc w:val="center"/>
            </w:pPr>
            <w:r w:rsidRPr="004F3FDA">
              <w:t> </w:t>
            </w:r>
          </w:p>
          <w:p w:rsidR="00AD3E9B" w:rsidRPr="004F3FDA" w:rsidRDefault="00AD3E9B" w:rsidP="00BD6639">
            <w:pPr>
              <w:pStyle w:val="Normalunindented"/>
              <w:keepNext/>
              <w:spacing w:before="0" w:after="0"/>
              <w:jc w:val="left"/>
            </w:pPr>
            <w:r w:rsidRPr="004F3FDA">
              <w:t>Задолженность (имеется/отсутствует)                                </w:t>
            </w:r>
          </w:p>
          <w:p w:rsidR="00AD3E9B" w:rsidRPr="004F3FDA" w:rsidRDefault="00AD3E9B" w:rsidP="00BD6639">
            <w:pPr>
              <w:pStyle w:val="Normalunindented"/>
              <w:keepNext/>
              <w:spacing w:before="0" w:after="0"/>
              <w:jc w:val="left"/>
            </w:pPr>
            <w:r w:rsidRPr="004F3FDA">
              <w:t> </w:t>
            </w:r>
          </w:p>
          <w:p w:rsidR="00AD3E9B" w:rsidRPr="004F3FDA" w:rsidRDefault="00AD3E9B" w:rsidP="00BD6639">
            <w:pPr>
              <w:pStyle w:val="Normalunindented"/>
              <w:keepNext/>
              <w:spacing w:before="0" w:after="0"/>
              <w:jc w:val="left"/>
            </w:pPr>
            <w:r w:rsidRPr="004F3FDA">
              <w:t>Сумма задолженности (при наличии)                               руб.</w:t>
            </w:r>
          </w:p>
          <w:p w:rsidR="00AD3E9B" w:rsidRPr="004F3FDA" w:rsidRDefault="00AD3E9B" w:rsidP="00BD6639">
            <w:pPr>
              <w:pStyle w:val="Normalunindented"/>
              <w:keepNext/>
              <w:spacing w:before="0" w:after="0"/>
              <w:jc w:val="left"/>
            </w:pPr>
            <w:r w:rsidRPr="004F3FDA">
              <w:t> </w:t>
            </w:r>
          </w:p>
          <w:p w:rsidR="00AD3E9B" w:rsidRPr="004F3FDA" w:rsidRDefault="00AD3E9B" w:rsidP="00BD6639">
            <w:pPr>
              <w:pStyle w:val="Normalunindented"/>
              <w:keepNext/>
              <w:spacing w:before="0" w:after="0"/>
              <w:jc w:val="left"/>
            </w:pPr>
            <w:r w:rsidRPr="004F3FDA">
              <w:t>Срок отчета по выданному авансу "       "                     20        г.</w:t>
            </w:r>
          </w:p>
        </w:tc>
        <w:tc>
          <w:tcPr>
            <w:tcW w:w="2500" w:type="pct"/>
            <w:tcBorders>
              <w:top w:val="single" w:sz="6" w:space="0" w:color="auto"/>
              <w:left w:val="single" w:sz="6" w:space="0" w:color="auto"/>
              <w:right w:val="single" w:sz="6" w:space="0" w:color="auto"/>
            </w:tcBorders>
          </w:tcPr>
          <w:p w:rsidR="00AD3E9B" w:rsidRPr="004F3FDA" w:rsidRDefault="00AD3E9B" w:rsidP="00BD6639">
            <w:pPr>
              <w:pStyle w:val="Normalunindented"/>
              <w:keepNext/>
              <w:spacing w:before="0" w:after="0"/>
              <w:jc w:val="center"/>
            </w:pPr>
            <w:r w:rsidRPr="004F3FDA">
              <w:rPr>
                <w:b/>
              </w:rPr>
              <w:t>Решение руководителя о выдаче денежных средств под отчет</w:t>
            </w:r>
          </w:p>
          <w:p w:rsidR="00AD3E9B" w:rsidRPr="004F3FDA" w:rsidRDefault="00AD3E9B" w:rsidP="00BD6639">
            <w:pPr>
              <w:pStyle w:val="Normalunindented"/>
              <w:keepNext/>
              <w:spacing w:before="0" w:after="0"/>
              <w:jc w:val="center"/>
            </w:pPr>
            <w:r w:rsidRPr="004F3FDA">
              <w:t> </w:t>
            </w:r>
          </w:p>
          <w:p w:rsidR="00AD3E9B" w:rsidRPr="004F3FDA" w:rsidRDefault="00AD3E9B" w:rsidP="00BD6639">
            <w:pPr>
              <w:pStyle w:val="Normalunindented"/>
              <w:keepNext/>
              <w:spacing w:before="0" w:after="0"/>
              <w:jc w:val="left"/>
            </w:pPr>
            <w:r w:rsidRPr="004F3FDA">
              <w:t>Выдать                                                                             руб.</w:t>
            </w:r>
          </w:p>
          <w:p w:rsidR="00AD3E9B" w:rsidRPr="004F3FDA" w:rsidRDefault="00AD3E9B" w:rsidP="00BD6639">
            <w:pPr>
              <w:pStyle w:val="Normalunindented"/>
              <w:keepNext/>
              <w:spacing w:before="0" w:after="0"/>
              <w:jc w:val="left"/>
            </w:pPr>
            <w:r w:rsidRPr="004F3FDA">
              <w:t> </w:t>
            </w:r>
          </w:p>
          <w:p w:rsidR="00AD3E9B" w:rsidRPr="004F3FDA" w:rsidRDefault="00AD3E9B" w:rsidP="00BD6639">
            <w:pPr>
              <w:pStyle w:val="Normalunindented"/>
              <w:keepNext/>
              <w:spacing w:before="0" w:after="0"/>
              <w:jc w:val="left"/>
            </w:pPr>
            <w:r w:rsidRPr="004F3FDA">
              <w:t>на срок до "         "                         20        г.</w:t>
            </w:r>
          </w:p>
        </w:tc>
      </w:tr>
      <w:tr w:rsidR="00AD3E9B" w:rsidRPr="004F3FDA" w:rsidTr="00BD6639">
        <w:tc>
          <w:tcPr>
            <w:tcW w:w="2500" w:type="pct"/>
            <w:tcBorders>
              <w:left w:val="single" w:sz="6" w:space="0" w:color="auto"/>
              <w:bottom w:val="single" w:sz="6" w:space="0" w:color="auto"/>
              <w:right w:val="single" w:sz="6" w:space="0" w:color="auto"/>
            </w:tcBorders>
          </w:tcPr>
          <w:p w:rsidR="00AD3E9B" w:rsidRPr="004F3FDA" w:rsidRDefault="00AD3E9B" w:rsidP="00BD6639">
            <w:pPr>
              <w:pStyle w:val="Normalunindented"/>
              <w:keepNext/>
              <w:spacing w:before="0" w:after="0"/>
              <w:jc w:val="center"/>
            </w:pPr>
            <w:r w:rsidRPr="004F3FDA">
              <w:t> </w:t>
            </w:r>
          </w:p>
          <w:p w:rsidR="00AD3E9B" w:rsidRPr="004F3FDA" w:rsidRDefault="00AD3E9B" w:rsidP="00BD6639">
            <w:pPr>
              <w:pStyle w:val="Normalunindented"/>
              <w:keepNext/>
              <w:spacing w:before="0" w:after="0"/>
              <w:jc w:val="center"/>
            </w:pPr>
            <w:r w:rsidRPr="004F3FDA">
              <w:t>        (должность)         /    (подпись)    /     (фамилия, инициалы)    </w:t>
            </w:r>
          </w:p>
          <w:p w:rsidR="00AD3E9B" w:rsidRPr="004F3FDA" w:rsidRDefault="00AD3E9B" w:rsidP="00BD6639">
            <w:pPr>
              <w:pStyle w:val="Normalunindented"/>
              <w:keepNext/>
              <w:spacing w:before="0" w:after="0"/>
              <w:jc w:val="center"/>
            </w:pPr>
            <w:r w:rsidRPr="004F3FDA">
              <w:t> </w:t>
            </w:r>
          </w:p>
          <w:p w:rsidR="00AD3E9B" w:rsidRPr="004F3FDA" w:rsidRDefault="00AD3E9B" w:rsidP="00BD6639">
            <w:pPr>
              <w:pStyle w:val="Normalunindented"/>
              <w:keepNext/>
              <w:spacing w:before="0" w:after="0"/>
              <w:jc w:val="right"/>
            </w:pPr>
            <w:r w:rsidRPr="004F3FDA">
              <w:t>"       "                   20        г.</w:t>
            </w:r>
          </w:p>
        </w:tc>
        <w:tc>
          <w:tcPr>
            <w:tcW w:w="2500" w:type="pct"/>
            <w:tcBorders>
              <w:left w:val="single" w:sz="6" w:space="0" w:color="auto"/>
              <w:bottom w:val="single" w:sz="6" w:space="0" w:color="auto"/>
              <w:right w:val="single" w:sz="6" w:space="0" w:color="auto"/>
            </w:tcBorders>
          </w:tcPr>
          <w:p w:rsidR="00AD3E9B" w:rsidRPr="004F3FDA" w:rsidRDefault="00AD3E9B" w:rsidP="00BD6639">
            <w:pPr>
              <w:pStyle w:val="Normalunindented"/>
              <w:keepNext/>
              <w:spacing w:before="0" w:after="0"/>
              <w:jc w:val="center"/>
            </w:pPr>
            <w:r w:rsidRPr="004F3FDA">
              <w:t> </w:t>
            </w:r>
          </w:p>
          <w:p w:rsidR="00AD3E9B" w:rsidRPr="004F3FDA" w:rsidRDefault="00AD3E9B" w:rsidP="00BD6639">
            <w:pPr>
              <w:pStyle w:val="Normalunindented"/>
              <w:keepNext/>
              <w:spacing w:before="0" w:after="0"/>
              <w:jc w:val="center"/>
            </w:pPr>
            <w:r w:rsidRPr="004F3FDA">
              <w:t>            (подпись)              /       (фамилия, инициалы)      </w:t>
            </w:r>
          </w:p>
          <w:p w:rsidR="00AD3E9B" w:rsidRPr="004F3FDA" w:rsidRDefault="00AD3E9B" w:rsidP="00BD6639">
            <w:pPr>
              <w:pStyle w:val="Normalunindented"/>
              <w:keepNext/>
              <w:spacing w:before="0" w:after="0"/>
              <w:jc w:val="center"/>
            </w:pPr>
            <w:r w:rsidRPr="004F3FDA">
              <w:t> </w:t>
            </w:r>
          </w:p>
          <w:p w:rsidR="00AD3E9B" w:rsidRPr="004F3FDA" w:rsidRDefault="00AD3E9B" w:rsidP="00BD6639">
            <w:pPr>
              <w:pStyle w:val="Normalunindented"/>
              <w:keepNext/>
              <w:spacing w:before="0" w:after="0"/>
              <w:jc w:val="right"/>
            </w:pPr>
            <w:r w:rsidRPr="004F3FDA">
              <w:t>"       "                     20        г.</w:t>
            </w:r>
          </w:p>
        </w:tc>
      </w:tr>
    </w:tbl>
    <w:p w:rsidR="00AD3E9B" w:rsidRPr="004F3FDA" w:rsidRDefault="00AD3E9B" w:rsidP="00AD3E9B">
      <w:pPr>
        <w:sectPr w:rsidR="00AD3E9B" w:rsidRPr="004F3FDA">
          <w:pgSz w:w="16839" w:h="11907" w:orient="landscape" w:code="9"/>
          <w:pgMar w:top="1134" w:right="850" w:bottom="1134" w:left="1701" w:header="720" w:footer="720" w:gutter="0"/>
          <w:cols w:space="720"/>
        </w:sectPr>
      </w:pPr>
      <w:bookmarkStart w:id="299" w:name="_docEnd_12"/>
      <w:bookmarkEnd w:id="299"/>
    </w:p>
    <w:p w:rsidR="00AD3E9B" w:rsidRPr="004F3FDA" w:rsidRDefault="00AD3E9B" w:rsidP="00AD3E9B">
      <w:pPr>
        <w:keepNext/>
        <w:keepLines/>
        <w:jc w:val="right"/>
      </w:pPr>
      <w:r w:rsidRPr="004F3FDA">
        <w:lastRenderedPageBreak/>
        <w:t>Приложение № 8</w:t>
      </w:r>
      <w:r w:rsidRPr="004F3FDA">
        <w:br/>
        <w:t>к Учетной политике</w:t>
      </w:r>
      <w:r w:rsidRPr="004F3FDA">
        <w:br/>
        <w:t>для целей бюджетного учета</w:t>
      </w:r>
    </w:p>
    <w:p w:rsidR="00AD3E9B" w:rsidRPr="004F3FDA" w:rsidRDefault="00AD3E9B" w:rsidP="00AD3E9B">
      <w:pPr>
        <w:pStyle w:val="a9"/>
      </w:pPr>
      <w:bookmarkStart w:id="300" w:name="_ref_1-a0a73f84f31d45"/>
      <w:bookmarkStart w:id="301" w:name="_docStart_13"/>
      <w:bookmarkStart w:id="302" w:name="_title_13"/>
      <w:bookmarkEnd w:id="300"/>
      <w:bookmarkEnd w:id="301"/>
      <w:r w:rsidRPr="004F3FDA">
        <w:t>Порядок выдачи под отчет денежных документов, составления и представления отчетов подотчетными лицами</w:t>
      </w:r>
      <w:bookmarkEnd w:id="302"/>
    </w:p>
    <w:p w:rsidR="00AD3E9B" w:rsidRPr="004F3FDA" w:rsidRDefault="00AD3E9B" w:rsidP="00AD3E9B">
      <w:pPr>
        <w:pStyle w:val="heading1normal"/>
        <w:numPr>
          <w:ilvl w:val="0"/>
          <w:numId w:val="22"/>
        </w:numPr>
        <w:jc w:val="center"/>
      </w:pPr>
      <w:bookmarkStart w:id="303" w:name="_ref_1-1fa47182f4014d"/>
      <w:bookmarkEnd w:id="303"/>
      <w:r w:rsidRPr="004F3FDA">
        <w:rPr>
          <w:b/>
        </w:rPr>
        <w:t>Общие положения</w:t>
      </w:r>
    </w:p>
    <w:p w:rsidR="00AD3E9B" w:rsidRPr="004F3FDA" w:rsidRDefault="00AD3E9B" w:rsidP="00AD3E9B">
      <w:pPr>
        <w:pStyle w:val="heading2normal"/>
      </w:pPr>
      <w:bookmarkStart w:id="304" w:name="_ref_1-aeb5d63b73ed46"/>
      <w:bookmarkEnd w:id="304"/>
      <w:r w:rsidRPr="004F3FDA">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p>
    <w:p w:rsidR="00AD3E9B" w:rsidRPr="004F3FDA" w:rsidRDefault="00AD3E9B" w:rsidP="00AD3E9B">
      <w:pPr>
        <w:pStyle w:val="heading1normal"/>
        <w:jc w:val="center"/>
      </w:pPr>
      <w:bookmarkStart w:id="305" w:name="_ref_1-094363469f864d"/>
      <w:bookmarkEnd w:id="305"/>
      <w:r w:rsidRPr="004F3FDA">
        <w:rPr>
          <w:b/>
        </w:rPr>
        <w:t>Порядок выдачи денежных документов под отчет</w:t>
      </w:r>
    </w:p>
    <w:p w:rsidR="00AD3E9B" w:rsidRPr="004F3FDA" w:rsidRDefault="00AD3E9B" w:rsidP="00AD3E9B">
      <w:r w:rsidRPr="004F3FDA">
        <w:rPr>
          <w:b w:val="0"/>
          <w:i/>
        </w:rPr>
        <w:t>Денежные документы в бумажном виде</w:t>
      </w:r>
    </w:p>
    <w:p w:rsidR="00AD3E9B" w:rsidRPr="004F3FDA" w:rsidRDefault="00AD3E9B" w:rsidP="00AD3E9B">
      <w:pPr>
        <w:pStyle w:val="heading2normal"/>
      </w:pPr>
      <w:bookmarkStart w:id="306" w:name="_ref_1-4700b423910949"/>
      <w:bookmarkEnd w:id="306"/>
      <w:r w:rsidRPr="004F3FDA">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p>
    <w:p w:rsidR="00AD3E9B" w:rsidRPr="004F3FDA" w:rsidRDefault="00AD3E9B" w:rsidP="00AD3E9B">
      <w:pPr>
        <w:pStyle w:val="heading2normal"/>
      </w:pPr>
      <w:bookmarkStart w:id="307" w:name="_ref_1-702390ba65a24b"/>
      <w:bookmarkEnd w:id="307"/>
      <w:r w:rsidRPr="004F3FDA">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p>
    <w:p w:rsidR="00AD3E9B" w:rsidRPr="004F3FDA" w:rsidRDefault="00AD3E9B" w:rsidP="00AD3E9B">
      <w:pPr>
        <w:pStyle w:val="heading2normal"/>
      </w:pPr>
      <w:bookmarkStart w:id="308" w:name="_ref_1-a111a1e5d61e4e"/>
      <w:bookmarkEnd w:id="308"/>
      <w:r w:rsidRPr="004F3FDA">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к настоящему Порядку.</w:t>
      </w:r>
    </w:p>
    <w:p w:rsidR="00AD3E9B" w:rsidRPr="004F3FDA" w:rsidRDefault="00AD3E9B" w:rsidP="00AD3E9B">
      <w:pPr>
        <w:pStyle w:val="heading2normal"/>
      </w:pPr>
      <w:bookmarkStart w:id="309" w:name="_ref_1-3eba856fd5f64a"/>
      <w:bookmarkEnd w:id="309"/>
      <w:r w:rsidRPr="004F3FDA">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p>
    <w:p w:rsidR="00AD3E9B" w:rsidRPr="004F3FDA" w:rsidRDefault="00AD3E9B" w:rsidP="00AD3E9B">
      <w:pPr>
        <w:pStyle w:val="heading2normal"/>
      </w:pPr>
      <w:bookmarkStart w:id="310" w:name="_ref_1-c96233f28aee4d"/>
      <w:bookmarkEnd w:id="310"/>
      <w:r w:rsidRPr="004F3FDA">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p>
    <w:p w:rsidR="00AD3E9B" w:rsidRPr="004F3FDA" w:rsidRDefault="00AD3E9B" w:rsidP="00AD3E9B">
      <w:pPr>
        <w:pStyle w:val="heading2normal"/>
      </w:pPr>
      <w:bookmarkStart w:id="311" w:name="_ref_1-4bfc58cb790746"/>
      <w:bookmarkEnd w:id="311"/>
      <w:r w:rsidRPr="004F3FDA">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369" w:history="1">
        <w:r w:rsidRPr="004F3FDA">
          <w:rPr>
            <w:rStyle w:val="aff0"/>
          </w:rPr>
          <w:t>(ф. 0504505)</w:t>
        </w:r>
      </w:hyperlink>
      <w:r w:rsidRPr="004F3FDA">
        <w:t>.</w:t>
      </w:r>
    </w:p>
    <w:p w:rsidR="00AD3E9B" w:rsidRPr="004F3FDA" w:rsidRDefault="00AD3E9B" w:rsidP="00AD3E9B">
      <w:pPr>
        <w:pStyle w:val="heading2normal"/>
      </w:pPr>
      <w:bookmarkStart w:id="312" w:name="_ref_1-1eb4377014814b"/>
      <w:bookmarkEnd w:id="312"/>
      <w:r w:rsidRPr="004F3FDA">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p>
    <w:p w:rsidR="00AD3E9B" w:rsidRPr="004F3FDA" w:rsidRDefault="00AD3E9B" w:rsidP="00AD3E9B">
      <w:r w:rsidRPr="004F3FDA">
        <w:rPr>
          <w:b w:val="0"/>
          <w:i/>
        </w:rPr>
        <w:t>Электронные билеты</w:t>
      </w:r>
    </w:p>
    <w:p w:rsidR="00AD3E9B" w:rsidRPr="004F3FDA" w:rsidRDefault="00AD3E9B" w:rsidP="00AD3E9B">
      <w:pPr>
        <w:pStyle w:val="heading2normal"/>
      </w:pPr>
      <w:bookmarkStart w:id="313" w:name="_ref_1-ac1c586d64d941"/>
      <w:bookmarkEnd w:id="313"/>
      <w:r w:rsidRPr="004F3FDA">
        <w:t>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p>
    <w:p w:rsidR="00AD3E9B" w:rsidRPr="004F3FDA" w:rsidRDefault="00AD3E9B" w:rsidP="00AD3E9B">
      <w:pPr>
        <w:pStyle w:val="heading1normal"/>
        <w:jc w:val="center"/>
      </w:pPr>
      <w:bookmarkStart w:id="314" w:name="_ref_1-be0dbe61babf4c"/>
      <w:bookmarkEnd w:id="314"/>
      <w:r w:rsidRPr="004F3FDA">
        <w:rPr>
          <w:b/>
        </w:rPr>
        <w:t>Составление, представление отчетности подотчетными лицами</w:t>
      </w:r>
    </w:p>
    <w:p w:rsidR="00AD3E9B" w:rsidRPr="004F3FDA" w:rsidRDefault="00AD3E9B" w:rsidP="00AD3E9B">
      <w:pPr>
        <w:pStyle w:val="heading2normal"/>
      </w:pPr>
      <w:bookmarkStart w:id="315" w:name="_ref_1-c9cb09b7f6ea4c"/>
      <w:bookmarkEnd w:id="315"/>
      <w:r w:rsidRPr="004F3FDA">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p>
    <w:p w:rsidR="00AD3E9B" w:rsidRPr="004F3FDA" w:rsidRDefault="00AD3E9B" w:rsidP="00AD3E9B">
      <w:pPr>
        <w:pStyle w:val="heading2normal"/>
      </w:pPr>
      <w:bookmarkStart w:id="316" w:name="_ref_1-240a7a3d0e4c4e"/>
      <w:bookmarkEnd w:id="316"/>
      <w:r w:rsidRPr="004F3FDA">
        <w:lastRenderedPageBreak/>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p>
    <w:p w:rsidR="00AD3E9B" w:rsidRPr="004F3FDA" w:rsidRDefault="00AD3E9B" w:rsidP="00AD3E9B">
      <w:pPr>
        <w:pStyle w:val="heading2normal"/>
      </w:pPr>
      <w:bookmarkStart w:id="317" w:name="_ref_1-fd62ee68aa444d"/>
      <w:bookmarkEnd w:id="317"/>
      <w:r w:rsidRPr="004F3FDA">
        <w:t xml:space="preserve">По проездным билетам для проезда в городском пассажирском транспорте в качестве подтверждающих документов к Авансовому отчету </w:t>
      </w:r>
      <w:hyperlink r:id="rId370" w:history="1">
        <w:r w:rsidRPr="004F3FDA">
          <w:rPr>
            <w:rStyle w:val="aff0"/>
          </w:rPr>
          <w:t>(ф. 0504505)</w:t>
        </w:r>
      </w:hyperlink>
      <w:r w:rsidRPr="004F3FDA">
        <w:t xml:space="preserve"> прилагаются использованные проездные билеты.</w:t>
      </w:r>
    </w:p>
    <w:p w:rsidR="00AD3E9B" w:rsidRPr="004F3FDA" w:rsidRDefault="00AD3E9B" w:rsidP="00AD3E9B">
      <w:pPr>
        <w:pStyle w:val="heading2normal"/>
      </w:pPr>
      <w:bookmarkStart w:id="318" w:name="_ref_1-3c2a3b2e5a824f"/>
      <w:bookmarkEnd w:id="318"/>
      <w:r w:rsidRPr="004F3FDA">
        <w:t xml:space="preserve">Авансовый отчет </w:t>
      </w:r>
      <w:hyperlink r:id="rId371" w:history="1">
        <w:r w:rsidRPr="004F3FDA">
          <w:rPr>
            <w:rStyle w:val="aff0"/>
          </w:rPr>
          <w:t>(ф. 0504505)</w:t>
        </w:r>
      </w:hyperlink>
      <w:r w:rsidRPr="004F3FDA">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p>
    <w:p w:rsidR="00AD3E9B" w:rsidRPr="004F3FDA" w:rsidRDefault="00AD3E9B" w:rsidP="00AD3E9B">
      <w:pPr>
        <w:pStyle w:val="heading2normal"/>
      </w:pPr>
      <w:bookmarkStart w:id="319" w:name="_ref_1-054267ec78c84e"/>
      <w:bookmarkEnd w:id="319"/>
      <w:r w:rsidRPr="004F3FDA">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72" w:history="1">
        <w:r w:rsidRPr="004F3FDA">
          <w:rPr>
            <w:rStyle w:val="aff0"/>
          </w:rPr>
          <w:t>(ф. 0504505)</w:t>
        </w:r>
      </w:hyperlink>
      <w:r w:rsidRPr="004F3FDA">
        <w:t>, наличие документов, подтверждающих использование денежных документов.</w:t>
      </w:r>
    </w:p>
    <w:p w:rsidR="00AD3E9B" w:rsidRPr="004F3FDA" w:rsidRDefault="00AD3E9B" w:rsidP="00AD3E9B">
      <w:pPr>
        <w:pStyle w:val="heading2normal"/>
      </w:pPr>
      <w:bookmarkStart w:id="320" w:name="_ref_1-49154669f66848"/>
      <w:bookmarkEnd w:id="320"/>
      <w:r w:rsidRPr="004F3FDA">
        <w:t xml:space="preserve">Проверенный Авансовый отчет </w:t>
      </w:r>
      <w:hyperlink r:id="rId373" w:history="1">
        <w:r w:rsidRPr="004F3FDA">
          <w:rPr>
            <w:rStyle w:val="aff0"/>
          </w:rPr>
          <w:t>(ф. 0504505)</w:t>
        </w:r>
      </w:hyperlink>
      <w:r w:rsidRPr="004F3FDA">
        <w:t xml:space="preserve"> утверждается руководителем, после чего принимается к учету.</w:t>
      </w:r>
    </w:p>
    <w:p w:rsidR="00AD3E9B" w:rsidRPr="004F3FDA" w:rsidRDefault="00AD3E9B" w:rsidP="00AD3E9B">
      <w:pPr>
        <w:pStyle w:val="heading2normal"/>
      </w:pPr>
      <w:bookmarkStart w:id="321" w:name="_ref_1-5f94d5b478e741"/>
      <w:bookmarkEnd w:id="321"/>
      <w:r w:rsidRPr="004F3FDA">
        <w:t>Проверка и утверждение отчета осуществляются в течение трех рабочих дней со дня представления его подотчетным лицом.</w:t>
      </w:r>
    </w:p>
    <w:p w:rsidR="00AD3E9B" w:rsidRPr="004F3FDA" w:rsidRDefault="00AD3E9B" w:rsidP="00AD3E9B">
      <w:pPr>
        <w:pStyle w:val="heading2normal"/>
      </w:pPr>
      <w:bookmarkStart w:id="322" w:name="_ref_1-513f99addd5547"/>
      <w:bookmarkEnd w:id="322"/>
      <w:r w:rsidRPr="004F3FDA">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374" w:history="1">
        <w:r w:rsidRPr="004F3FDA">
          <w:rPr>
            <w:rStyle w:val="aff0"/>
          </w:rPr>
          <w:t>(ф. 0504505)</w:t>
        </w:r>
      </w:hyperlink>
      <w:r w:rsidRPr="004F3FDA">
        <w:t>.</w:t>
      </w:r>
    </w:p>
    <w:p w:rsidR="00AD3E9B" w:rsidRPr="004F3FDA" w:rsidRDefault="00AD3E9B" w:rsidP="00AD3E9B">
      <w:pPr>
        <w:pStyle w:val="heading2normal"/>
      </w:pPr>
      <w:bookmarkStart w:id="323" w:name="_ref_1-965e2e0c624346"/>
      <w:bookmarkEnd w:id="323"/>
      <w:r w:rsidRPr="004F3FDA">
        <w:t xml:space="preserve">Если подотчетным лицом не представлен в установленный срок Авансовый отчет </w:t>
      </w:r>
      <w:hyperlink r:id="rId375" w:history="1">
        <w:r w:rsidRPr="004F3FDA">
          <w:rPr>
            <w:rStyle w:val="aff0"/>
          </w:rPr>
          <w:t>(ф. 0504505)</w:t>
        </w:r>
      </w:hyperlink>
      <w:r w:rsidRPr="004F3FDA">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376" w:history="1">
        <w:r w:rsidRPr="004F3FDA">
          <w:rPr>
            <w:rStyle w:val="aff0"/>
          </w:rPr>
          <w:t>ст. ст. 137</w:t>
        </w:r>
      </w:hyperlink>
      <w:r w:rsidRPr="004F3FDA">
        <w:t xml:space="preserve"> и </w:t>
      </w:r>
      <w:hyperlink r:id="rId377" w:history="1">
        <w:r w:rsidRPr="004F3FDA">
          <w:rPr>
            <w:rStyle w:val="aff0"/>
          </w:rPr>
          <w:t>138</w:t>
        </w:r>
      </w:hyperlink>
      <w:r w:rsidRPr="004F3FDA">
        <w:t xml:space="preserve"> ТК РФ.</w:t>
      </w:r>
    </w:p>
    <w:p w:rsidR="00AD3E9B" w:rsidRPr="004F3FDA" w:rsidRDefault="00AD3E9B" w:rsidP="00AD3E9B">
      <w:pPr>
        <w:pStyle w:val="heading2normal"/>
      </w:pPr>
      <w:bookmarkStart w:id="324" w:name="_ref_1-f9c97987c5f947"/>
      <w:bookmarkEnd w:id="324"/>
      <w:r w:rsidRPr="004F3FDA">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p>
    <w:p w:rsidR="00AD3E9B" w:rsidRPr="004F3FDA" w:rsidRDefault="00AD3E9B" w:rsidP="00AD3E9B">
      <w:pPr>
        <w:sectPr w:rsidR="00AD3E9B" w:rsidRPr="004F3FDA">
          <w:headerReference w:type="default" r:id="rId378"/>
          <w:footerReference w:type="default" r:id="rId379"/>
          <w:footerReference w:type="first" r:id="rId380"/>
          <w:footnotePr>
            <w:numRestart w:val="eachSect"/>
          </w:footnotePr>
          <w:pgSz w:w="11907" w:h="16839" w:code="9"/>
          <w:pgMar w:top="1134" w:right="850" w:bottom="1134" w:left="1701" w:header="720" w:footer="720" w:gutter="0"/>
          <w:pgNumType w:start="1"/>
          <w:cols w:space="720"/>
          <w:titlePg/>
        </w:sectPr>
      </w:pPr>
    </w:p>
    <w:p w:rsidR="00AD3E9B" w:rsidRPr="004F3FDA" w:rsidRDefault="00AD3E9B" w:rsidP="00AD3E9B">
      <w:pPr>
        <w:keepNext/>
        <w:keepLines/>
        <w:jc w:val="right"/>
      </w:pPr>
      <w:r w:rsidRPr="004F3FDA">
        <w:lastRenderedPageBreak/>
        <w:t>Приложение к Порядку выдачи под отчет денежных документов</w:t>
      </w:r>
      <w:r w:rsidRPr="004F3FDA">
        <w:br/>
        <w:t> </w:t>
      </w:r>
      <w:r w:rsidRPr="004F3FDA">
        <w:br/>
        <w:t>                                                              </w:t>
      </w:r>
      <w:r w:rsidRPr="004F3FDA">
        <w:br/>
        <w:t>    (должность, фамилия, инициалы руководителя)    </w:t>
      </w:r>
      <w:r w:rsidRPr="004F3FDA">
        <w:br/>
        <w:t> </w:t>
      </w:r>
      <w:r w:rsidRPr="004F3FDA">
        <w:br/>
        <w:t>от                                                               </w:t>
      </w:r>
      <w:r w:rsidRPr="004F3FDA">
        <w:br/>
        <w:t>    (должность, фамилия, инициалы работника)    </w:t>
      </w:r>
    </w:p>
    <w:p w:rsidR="00AD3E9B" w:rsidRPr="004F3FDA" w:rsidRDefault="00AD3E9B" w:rsidP="00AD3E9B">
      <w:pPr>
        <w:jc w:val="center"/>
      </w:pPr>
      <w:r w:rsidRPr="004F3FDA">
        <w:rPr>
          <w:b w:val="0"/>
        </w:rPr>
        <w:t>Заявление</w:t>
      </w:r>
    </w:p>
    <w:p w:rsidR="00AD3E9B" w:rsidRPr="004F3FDA" w:rsidRDefault="00AD3E9B" w:rsidP="00AD3E9B">
      <w:pPr>
        <w:jc w:val="center"/>
      </w:pPr>
      <w:r w:rsidRPr="004F3FDA">
        <w:rPr>
          <w:b w:val="0"/>
        </w:rPr>
        <w:t>о выдаче денежных документов под отчет</w:t>
      </w:r>
    </w:p>
    <w:p w:rsidR="00AD3E9B" w:rsidRPr="004F3FDA" w:rsidRDefault="00AD3E9B" w:rsidP="00AD3E9B">
      <w:pPr>
        <w:jc w:val="center"/>
      </w:pPr>
      <w:r w:rsidRPr="004F3FDA">
        <w:t>Прошу выдать мне под отчет денежные документы     (указать наименование)    </w:t>
      </w:r>
    </w:p>
    <w:p w:rsidR="00AD3E9B" w:rsidRPr="004F3FDA" w:rsidRDefault="00AD3E9B" w:rsidP="00AD3E9B">
      <w:pPr>
        <w:jc w:val="center"/>
      </w:pPr>
      <w:r w:rsidRPr="004F3FDA">
        <w:t>в количестве         на                                   (указать цель)                                    </w:t>
      </w:r>
    </w:p>
    <w:p w:rsidR="00AD3E9B" w:rsidRPr="004F3FDA" w:rsidRDefault="00AD3E9B" w:rsidP="00AD3E9B">
      <w:pPr>
        <w:jc w:val="center"/>
      </w:pPr>
      <w:r w:rsidRPr="004F3FDA">
        <w:t>на срок до "       "                         20        г.</w:t>
      </w:r>
    </w:p>
    <w:p w:rsidR="00AD3E9B" w:rsidRPr="004F3FDA" w:rsidRDefault="00AD3E9B" w:rsidP="00AD3E9B">
      <w:pPr>
        <w:jc w:val="center"/>
      </w:pPr>
      <w:r w:rsidRPr="004F3FDA">
        <w:t>"       "                       20        г.                            (подпись работника)          </w:t>
      </w:r>
    </w:p>
    <w:tbl>
      <w:tblPr>
        <w:tblW w:w="5000" w:type="pct"/>
        <w:tblLook w:val="04A0"/>
      </w:tblPr>
      <w:tblGrid>
        <w:gridCol w:w="7542"/>
        <w:gridCol w:w="6962"/>
      </w:tblGrid>
      <w:tr w:rsidR="00AD3E9B" w:rsidRPr="004F3FDA" w:rsidTr="00BD6639">
        <w:tc>
          <w:tcPr>
            <w:tcW w:w="2600" w:type="pct"/>
            <w:tcBorders>
              <w:top w:val="single" w:sz="6" w:space="0" w:color="auto"/>
              <w:left w:val="single" w:sz="6" w:space="0" w:color="auto"/>
              <w:right w:val="single" w:sz="6" w:space="0" w:color="auto"/>
            </w:tcBorders>
          </w:tcPr>
          <w:p w:rsidR="00AD3E9B" w:rsidRPr="004F3FDA" w:rsidRDefault="00AD3E9B" w:rsidP="00BD6639">
            <w:pPr>
              <w:pStyle w:val="Normalunindented"/>
              <w:keepNext/>
              <w:jc w:val="left"/>
            </w:pPr>
            <w:r w:rsidRPr="004F3FDA">
              <w:rPr>
                <w:b/>
              </w:rPr>
              <w:t>Отметка о наличии задолженности по ранее полученным денежным документам</w:t>
            </w:r>
            <w:r w:rsidRPr="004F3FDA">
              <w:br/>
              <w:t> </w:t>
            </w:r>
            <w:r w:rsidRPr="004F3FDA">
              <w:br/>
              <w:t>Задолженность (имеется/отсутствует)                                </w:t>
            </w:r>
            <w:r w:rsidRPr="004F3FDA">
              <w:br/>
              <w:t> </w:t>
            </w:r>
            <w:r w:rsidRPr="004F3FDA">
              <w:br/>
              <w:t>При наличии задолженности указать документы (наименование/количество)                                                    </w:t>
            </w:r>
            <w:r w:rsidRPr="004F3FDA">
              <w:br/>
              <w:t>                                                                                                   </w:t>
            </w:r>
            <w:r w:rsidRPr="004F3FDA">
              <w:br/>
              <w:t> </w:t>
            </w:r>
            <w:r w:rsidRPr="004F3FDA">
              <w:br/>
              <w:t>Срок отчета "       "                     20        г.</w:t>
            </w:r>
          </w:p>
        </w:tc>
        <w:tc>
          <w:tcPr>
            <w:tcW w:w="2400" w:type="pct"/>
            <w:tcBorders>
              <w:top w:val="single" w:sz="6" w:space="0" w:color="auto"/>
              <w:left w:val="single" w:sz="6" w:space="0" w:color="auto"/>
              <w:right w:val="single" w:sz="6" w:space="0" w:color="auto"/>
            </w:tcBorders>
          </w:tcPr>
          <w:p w:rsidR="00AD3E9B" w:rsidRPr="004F3FDA" w:rsidRDefault="00AD3E9B" w:rsidP="00BD6639">
            <w:pPr>
              <w:pStyle w:val="Normalunindented"/>
              <w:keepNext/>
              <w:jc w:val="left"/>
            </w:pPr>
            <w:r w:rsidRPr="004F3FDA">
              <w:rPr>
                <w:b/>
              </w:rPr>
              <w:t>Решение руководителя о выдаче денежных документов под отчет</w:t>
            </w:r>
            <w:r w:rsidRPr="004F3FDA">
              <w:br/>
              <w:t> </w:t>
            </w:r>
            <w:r w:rsidRPr="004F3FDA">
              <w:br/>
              <w:t>Выдать                                                                            </w:t>
            </w:r>
            <w:r w:rsidRPr="004F3FDA">
              <w:br/>
              <w:t> </w:t>
            </w:r>
            <w:r w:rsidRPr="004F3FDA">
              <w:br/>
              <w:t>в количестве                                                               шт.</w:t>
            </w:r>
          </w:p>
        </w:tc>
      </w:tr>
      <w:tr w:rsidR="00AD3E9B" w:rsidRPr="004F3FDA" w:rsidTr="00BD6639">
        <w:tc>
          <w:tcPr>
            <w:tcW w:w="2600" w:type="pct"/>
            <w:tcBorders>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(должность)         /    (подпись)    /     (фамилия, инициалы)    </w:t>
            </w:r>
          </w:p>
          <w:p w:rsidR="00AD3E9B" w:rsidRPr="004F3FDA" w:rsidRDefault="00AD3E9B" w:rsidP="00BD6639">
            <w:pPr>
              <w:pStyle w:val="Normalunindented"/>
              <w:keepNext/>
              <w:jc w:val="right"/>
            </w:pPr>
            <w:r w:rsidRPr="004F3FDA">
              <w:t> </w:t>
            </w:r>
          </w:p>
          <w:p w:rsidR="00AD3E9B" w:rsidRPr="004F3FDA" w:rsidRDefault="00AD3E9B" w:rsidP="00BD6639">
            <w:pPr>
              <w:pStyle w:val="Normalunindented"/>
              <w:keepNext/>
              <w:jc w:val="right"/>
            </w:pPr>
            <w:r w:rsidRPr="004F3FDA">
              <w:t>"       "                   20        г.</w:t>
            </w:r>
          </w:p>
        </w:tc>
        <w:tc>
          <w:tcPr>
            <w:tcW w:w="2400" w:type="pct"/>
            <w:tcBorders>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(подпись)              /       (фамилия, инициалы)      </w:t>
            </w:r>
          </w:p>
          <w:p w:rsidR="00AD3E9B" w:rsidRPr="004F3FDA" w:rsidRDefault="00AD3E9B" w:rsidP="00BD6639">
            <w:pPr>
              <w:pStyle w:val="Normalunindented"/>
              <w:keepNext/>
              <w:jc w:val="left"/>
            </w:pPr>
            <w:r w:rsidRPr="004F3FDA">
              <w:t> </w:t>
            </w:r>
          </w:p>
          <w:p w:rsidR="00AD3E9B" w:rsidRPr="004F3FDA" w:rsidRDefault="00AD3E9B" w:rsidP="00BD6639">
            <w:pPr>
              <w:pStyle w:val="Normalunindented"/>
              <w:keepNext/>
              <w:jc w:val="right"/>
            </w:pPr>
            <w:r w:rsidRPr="004F3FDA">
              <w:t>"       "                     20        г.</w:t>
            </w:r>
          </w:p>
        </w:tc>
      </w:tr>
    </w:tbl>
    <w:p w:rsidR="00AD3E9B" w:rsidRPr="004F3FDA" w:rsidRDefault="00AD3E9B" w:rsidP="00AD3E9B">
      <w:pPr>
        <w:sectPr w:rsidR="00AD3E9B" w:rsidRPr="004F3FDA">
          <w:pgSz w:w="16839" w:h="11907" w:orient="landscape" w:code="9"/>
          <w:pgMar w:top="1134" w:right="850" w:bottom="1134" w:left="1701" w:header="720" w:footer="720" w:gutter="0"/>
          <w:cols w:space="720"/>
        </w:sectPr>
      </w:pPr>
      <w:bookmarkStart w:id="325" w:name="_docEnd_13"/>
      <w:bookmarkEnd w:id="325"/>
    </w:p>
    <w:p w:rsidR="00AD3E9B" w:rsidRPr="004F3FDA" w:rsidRDefault="00AD3E9B" w:rsidP="00AD3E9B"/>
    <w:p w:rsidR="00AD3E9B" w:rsidRPr="004F3FDA" w:rsidRDefault="00AD3E9B" w:rsidP="00AD3E9B">
      <w:pPr>
        <w:keepNext/>
        <w:keepLines/>
        <w:jc w:val="right"/>
      </w:pPr>
      <w:r w:rsidRPr="004F3FDA">
        <w:t>Приложение № 9</w:t>
      </w:r>
      <w:r w:rsidRPr="004F3FDA">
        <w:br/>
        <w:t>к Учетной политике</w:t>
      </w:r>
      <w:r w:rsidRPr="004F3FDA">
        <w:br/>
        <w:t>для целей бюджетного учета</w:t>
      </w:r>
    </w:p>
    <w:p w:rsidR="00AD3E9B" w:rsidRPr="004F3FDA" w:rsidRDefault="00AD3E9B" w:rsidP="00AD3E9B">
      <w:pPr>
        <w:pStyle w:val="a9"/>
      </w:pPr>
      <w:bookmarkStart w:id="326" w:name="_ref_1-0c64df91180b4e"/>
      <w:bookmarkStart w:id="327" w:name="_docStart_14"/>
      <w:bookmarkStart w:id="328" w:name="_title_14"/>
      <w:bookmarkEnd w:id="326"/>
      <w:bookmarkEnd w:id="327"/>
      <w:r w:rsidRPr="004F3FDA">
        <w:t>Порядок приемки, хранения, выдачи и списания бланков строгой отчетности</w:t>
      </w:r>
      <w:bookmarkEnd w:id="328"/>
    </w:p>
    <w:p w:rsidR="00AD3E9B" w:rsidRPr="004F3FDA" w:rsidRDefault="00AD3E9B" w:rsidP="00AD3E9B">
      <w:pPr>
        <w:pStyle w:val="heading1normal"/>
        <w:numPr>
          <w:ilvl w:val="0"/>
          <w:numId w:val="23"/>
        </w:numPr>
      </w:pPr>
      <w:bookmarkStart w:id="329" w:name="_ref_1-985e0f7db6ad49"/>
      <w:bookmarkEnd w:id="329"/>
      <w:r w:rsidRPr="004F3FDA">
        <w:t>Настоящий порядок устанавливает правила приемки, хранения, выдачи и списания бланков строгой отчетности.</w:t>
      </w:r>
    </w:p>
    <w:p w:rsidR="00AD3E9B" w:rsidRPr="004F3FDA" w:rsidRDefault="00AD3E9B" w:rsidP="00AD3E9B">
      <w:pPr>
        <w:pStyle w:val="heading1normal"/>
      </w:pPr>
      <w:bookmarkStart w:id="330" w:name="_ref_1-4eb6fb2196594f"/>
      <w:bookmarkEnd w:id="330"/>
      <w:r w:rsidRPr="004F3FDA">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p>
    <w:p w:rsidR="00AD3E9B" w:rsidRPr="004F3FDA" w:rsidRDefault="00AD3E9B" w:rsidP="00AD3E9B">
      <w:pPr>
        <w:pStyle w:val="heading1normal"/>
      </w:pPr>
      <w:bookmarkStart w:id="331" w:name="_ref_1-4d02ad88b04647"/>
      <w:bookmarkEnd w:id="331"/>
      <w:r w:rsidRPr="004F3FDA">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p>
    <w:p w:rsidR="00AD3E9B" w:rsidRPr="004F3FDA" w:rsidRDefault="00AD3E9B" w:rsidP="00AD3E9B">
      <w:pPr>
        <w:pStyle w:val="heading1normal"/>
      </w:pPr>
      <w:bookmarkStart w:id="332" w:name="_ref_1-4f5333f6a1694c"/>
      <w:bookmarkEnd w:id="332"/>
      <w:r w:rsidRPr="004F3FDA">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к настоящему Порядку.</w:t>
      </w:r>
    </w:p>
    <w:p w:rsidR="00AD3E9B" w:rsidRPr="004F3FDA" w:rsidRDefault="00AD3E9B" w:rsidP="00AD3E9B">
      <w:pPr>
        <w:pStyle w:val="heading1normal"/>
      </w:pPr>
      <w:bookmarkStart w:id="333" w:name="_ref_1-c13a344424c34f"/>
      <w:bookmarkEnd w:id="333"/>
      <w:r w:rsidRPr="004F3FDA">
        <w:t xml:space="preserve">Аналитический учет бланков строгой отчетности ведется в Книге учета бланков строгой отчетности </w:t>
      </w:r>
      <w:hyperlink r:id="rId381" w:history="1">
        <w:r w:rsidRPr="004F3FDA">
          <w:rPr>
            <w:rStyle w:val="aff0"/>
          </w:rPr>
          <w:t>(ф. 0504045)</w:t>
        </w:r>
      </w:hyperlink>
      <w:r w:rsidRPr="004F3FDA">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p>
    <w:p w:rsidR="00AD3E9B" w:rsidRPr="004F3FDA" w:rsidRDefault="00AD3E9B" w:rsidP="00AD3E9B">
      <w:r w:rsidRPr="004F3FDA">
        <w:t>Книга должна быть прошнурована и опечатана. Количество листов в книге заверяется руководителем и уполномоченным должностным лицом.</w:t>
      </w:r>
    </w:p>
    <w:p w:rsidR="00AD3E9B" w:rsidRPr="004F3FDA" w:rsidRDefault="00AD3E9B" w:rsidP="00AD3E9B">
      <w:pPr>
        <w:pStyle w:val="heading1normal"/>
      </w:pPr>
      <w:bookmarkStart w:id="334" w:name="_ref_1-c4d1d06cf48047"/>
      <w:bookmarkEnd w:id="334"/>
      <w:r w:rsidRPr="004F3FDA">
        <w:t>Бланки строгой отчетности хранятся в металлических шкафах и (или) сейфах. По окончании рабочего дня места хранения бланков опечатываются.</w:t>
      </w:r>
    </w:p>
    <w:p w:rsidR="00AD3E9B" w:rsidRPr="004F3FDA" w:rsidRDefault="00AD3E9B" w:rsidP="00AD3E9B">
      <w:pPr>
        <w:pStyle w:val="heading1normal"/>
      </w:pPr>
      <w:bookmarkStart w:id="335" w:name="_ref_1-00bf77992c2049"/>
      <w:bookmarkEnd w:id="335"/>
      <w:r w:rsidRPr="004F3FDA">
        <w:t xml:space="preserve">Внутреннее перемещение бланков строгой отчетности оформляется Требованием-накладной </w:t>
      </w:r>
      <w:hyperlink r:id="rId382" w:history="1">
        <w:r w:rsidRPr="004F3FDA">
          <w:rPr>
            <w:rStyle w:val="aff0"/>
          </w:rPr>
          <w:t>(ф. 0504204)</w:t>
        </w:r>
      </w:hyperlink>
      <w:r w:rsidRPr="004F3FDA">
        <w:t>.</w:t>
      </w:r>
    </w:p>
    <w:p w:rsidR="00AD3E9B" w:rsidRPr="004F3FDA" w:rsidRDefault="00AD3E9B" w:rsidP="00AD3E9B">
      <w:pPr>
        <w:pStyle w:val="heading1normal"/>
      </w:pPr>
      <w:bookmarkStart w:id="336" w:name="_ref_1-fd25586dfe4b45"/>
      <w:bookmarkEnd w:id="336"/>
      <w:r w:rsidRPr="004F3FDA">
        <w:t xml:space="preserve">Списание (в том числе испорченных бланков строгой отчетности) производится по Акту о списании бланков строгой отчетности </w:t>
      </w:r>
      <w:hyperlink r:id="rId383" w:history="1">
        <w:r w:rsidRPr="004F3FDA">
          <w:rPr>
            <w:rStyle w:val="aff0"/>
          </w:rPr>
          <w:t>(ф. 0504816)</w:t>
        </w:r>
      </w:hyperlink>
      <w:r w:rsidRPr="004F3FDA">
        <w:t>.</w:t>
      </w:r>
    </w:p>
    <w:p w:rsidR="00AD3E9B" w:rsidRPr="004F3FDA" w:rsidRDefault="00AD3E9B" w:rsidP="00AD3E9B">
      <w:pPr>
        <w:sectPr w:rsidR="00AD3E9B" w:rsidRPr="004F3FDA">
          <w:headerReference w:type="default" r:id="rId384"/>
          <w:footerReference w:type="default" r:id="rId385"/>
          <w:footerReference w:type="first" r:id="rId386"/>
          <w:footnotePr>
            <w:numRestart w:val="eachSect"/>
          </w:footnotePr>
          <w:pgSz w:w="11907" w:h="16839" w:code="9"/>
          <w:pgMar w:top="1134" w:right="850" w:bottom="1134" w:left="1701" w:header="720" w:footer="720" w:gutter="0"/>
          <w:pgNumType w:start="1"/>
          <w:cols w:space="720"/>
          <w:titlePg/>
        </w:sectPr>
      </w:pPr>
    </w:p>
    <w:p w:rsidR="00AD3E9B" w:rsidRPr="004F3FDA" w:rsidRDefault="00AD3E9B" w:rsidP="00AD3E9B">
      <w:pPr>
        <w:keepNext/>
        <w:keepLines/>
        <w:jc w:val="right"/>
      </w:pPr>
      <w:r w:rsidRPr="004F3FDA">
        <w:lastRenderedPageBreak/>
        <w:t>Приложение к Порядку приемки, хранения, выдачи и списания</w:t>
      </w:r>
      <w:r w:rsidRPr="004F3FDA">
        <w:br/>
        <w:t>бланков строгой отчетности</w:t>
      </w:r>
      <w:r w:rsidRPr="004F3FDA">
        <w:br/>
        <w:t> </w:t>
      </w:r>
      <w:r w:rsidRPr="004F3FDA">
        <w:br/>
        <w:t>УТВЕРЖДАЮ</w:t>
      </w:r>
      <w:r w:rsidRPr="004F3FDA">
        <w:br/>
        <w:t>                                                                            </w:t>
      </w:r>
      <w:r w:rsidRPr="004F3FDA">
        <w:br/>
        <w:t>    (должность, фамилия, инициалы руководителя)    </w:t>
      </w:r>
    </w:p>
    <w:p w:rsidR="00AD3E9B" w:rsidRPr="004F3FDA" w:rsidRDefault="00AD3E9B" w:rsidP="00AD3E9B">
      <w:pPr>
        <w:jc w:val="center"/>
      </w:pPr>
      <w:r w:rsidRPr="004F3FDA">
        <w:rPr>
          <w:b w:val="0"/>
        </w:rPr>
        <w:t>АКТ</w:t>
      </w:r>
    </w:p>
    <w:p w:rsidR="00AD3E9B" w:rsidRPr="004F3FDA" w:rsidRDefault="00AD3E9B" w:rsidP="00AD3E9B">
      <w:pPr>
        <w:jc w:val="center"/>
      </w:pPr>
      <w:r w:rsidRPr="004F3FDA">
        <w:rPr>
          <w:b w:val="0"/>
        </w:rPr>
        <w:t>приемки бланков строгой отчетности</w:t>
      </w:r>
    </w:p>
    <w:tbl>
      <w:tblPr>
        <w:tblW w:w="5000" w:type="pct"/>
        <w:tblLook w:val="04A0"/>
      </w:tblPr>
      <w:tblGrid>
        <w:gridCol w:w="12909"/>
        <w:gridCol w:w="1595"/>
      </w:tblGrid>
      <w:tr w:rsidR="00AD3E9B" w:rsidRPr="004F3FDA" w:rsidTr="00BD6639">
        <w:tc>
          <w:tcPr>
            <w:tcW w:w="4450" w:type="pct"/>
          </w:tcPr>
          <w:p w:rsidR="00AD3E9B" w:rsidRPr="004F3FDA" w:rsidRDefault="00AD3E9B" w:rsidP="00BD6639">
            <w:pPr>
              <w:pStyle w:val="Normalunindented"/>
              <w:keepNext/>
              <w:jc w:val="left"/>
            </w:pPr>
            <w:r w:rsidRPr="004F3FDA">
              <w:t>"       "                       20        г.</w:t>
            </w:r>
          </w:p>
        </w:tc>
        <w:tc>
          <w:tcPr>
            <w:tcW w:w="550" w:type="pct"/>
          </w:tcPr>
          <w:p w:rsidR="00AD3E9B" w:rsidRPr="004F3FDA" w:rsidRDefault="00AD3E9B" w:rsidP="00BD6639">
            <w:pPr>
              <w:pStyle w:val="Normalunindented"/>
              <w:keepNext/>
              <w:jc w:val="right"/>
            </w:pPr>
            <w:r w:rsidRPr="004F3FDA">
              <w:t>№          </w:t>
            </w:r>
          </w:p>
        </w:tc>
      </w:tr>
    </w:tbl>
    <w:p w:rsidR="00AD3E9B" w:rsidRPr="004F3FDA" w:rsidRDefault="00AD3E9B" w:rsidP="00AD3E9B">
      <w:r w:rsidRPr="004F3FDA">
        <w:t>Комиссия в составе:</w:t>
      </w:r>
    </w:p>
    <w:p w:rsidR="00AD3E9B" w:rsidRPr="004F3FDA" w:rsidRDefault="00AD3E9B" w:rsidP="00AD3E9B">
      <w:r w:rsidRPr="004F3FDA">
        <w:t>Председатель                                 (должность, фамилия, инициалы)                                </w:t>
      </w:r>
    </w:p>
    <w:p w:rsidR="00AD3E9B" w:rsidRPr="004F3FDA" w:rsidRDefault="00AD3E9B" w:rsidP="00AD3E9B">
      <w:r w:rsidRPr="004F3FDA">
        <w:t>Члены комиссии:</w:t>
      </w:r>
    </w:p>
    <w:p w:rsidR="00AD3E9B" w:rsidRPr="004F3FDA" w:rsidRDefault="00AD3E9B" w:rsidP="00AD3E9B">
      <w:r w:rsidRPr="004F3FDA">
        <w:t>                            (должность, фамилия, инициалы)                              </w:t>
      </w:r>
    </w:p>
    <w:p w:rsidR="00AD3E9B" w:rsidRPr="004F3FDA" w:rsidRDefault="00AD3E9B" w:rsidP="00AD3E9B">
      <w:r w:rsidRPr="004F3FDA">
        <w:t>                            (должность, фамилия, инициалы)                              </w:t>
      </w:r>
    </w:p>
    <w:p w:rsidR="00AD3E9B" w:rsidRPr="004F3FDA" w:rsidRDefault="00AD3E9B" w:rsidP="00AD3E9B">
      <w:r w:rsidRPr="004F3FDA">
        <w:t>                            (должность, фамилия, инициалы)                            ,</w:t>
      </w:r>
    </w:p>
    <w:p w:rsidR="00AD3E9B" w:rsidRPr="004F3FDA" w:rsidRDefault="00AD3E9B" w:rsidP="00AD3E9B">
      <w:r w:rsidRPr="004F3FDA">
        <w:t>назначенная     (распорядительный акт руководителя)    </w:t>
      </w:r>
    </w:p>
    <w:p w:rsidR="00AD3E9B" w:rsidRPr="004F3FDA" w:rsidRDefault="00AD3E9B" w:rsidP="00AD3E9B">
      <w:r w:rsidRPr="004F3FDA">
        <w:t>от "       "                       20        г. №        ,</w:t>
      </w:r>
    </w:p>
    <w:p w:rsidR="00AD3E9B" w:rsidRPr="004F3FDA" w:rsidRDefault="00AD3E9B" w:rsidP="00AD3E9B">
      <w:r w:rsidRPr="004F3FDA">
        <w:t>произвела проверку фактического наличия бланков строгой отчетности,</w:t>
      </w:r>
    </w:p>
    <w:p w:rsidR="00AD3E9B" w:rsidRPr="004F3FDA" w:rsidRDefault="00AD3E9B" w:rsidP="00AD3E9B">
      <w:r w:rsidRPr="004F3FDA">
        <w:t>полученных от                                                                                                                        ,</w:t>
      </w:r>
    </w:p>
    <w:p w:rsidR="00AD3E9B" w:rsidRPr="004F3FDA" w:rsidRDefault="00AD3E9B" w:rsidP="00AD3E9B">
      <w:r w:rsidRPr="004F3FDA">
        <w:t>согласно счету от "       "                           20        г. №                                                    </w:t>
      </w:r>
    </w:p>
    <w:p w:rsidR="00AD3E9B" w:rsidRPr="004F3FDA" w:rsidRDefault="00AD3E9B" w:rsidP="00AD3E9B">
      <w:r w:rsidRPr="004F3FDA">
        <w:t>и накладной от "       "                           20        г. №                                                          .</w:t>
      </w:r>
    </w:p>
    <w:p w:rsidR="00AD3E9B" w:rsidRPr="004F3FDA" w:rsidRDefault="00AD3E9B" w:rsidP="00AD3E9B">
      <w:r w:rsidRPr="004F3FDA">
        <w:t>В результате проверки выявлено:</w:t>
      </w:r>
    </w:p>
    <w:p w:rsidR="00AD3E9B" w:rsidRPr="004F3FDA" w:rsidRDefault="00AD3E9B" w:rsidP="00AD3E9B">
      <w:r w:rsidRPr="004F3FDA">
        <w:t>1. Состояние упаковки                                                                                                                                  </w:t>
      </w:r>
    </w:p>
    <w:p w:rsidR="00AD3E9B" w:rsidRPr="004F3FDA" w:rsidRDefault="00AD3E9B" w:rsidP="00AD3E9B">
      <w:r w:rsidRPr="004F3FDA">
        <w:t>2. Наличие документов строгой отчетности:</w:t>
      </w:r>
    </w:p>
    <w:tbl>
      <w:tblPr>
        <w:tblW w:w="5000" w:type="pct"/>
        <w:tblLook w:val="04A0"/>
      </w:tblPr>
      <w:tblGrid>
        <w:gridCol w:w="2050"/>
        <w:gridCol w:w="1612"/>
        <w:gridCol w:w="2050"/>
        <w:gridCol w:w="1319"/>
        <w:gridCol w:w="1465"/>
        <w:gridCol w:w="1320"/>
        <w:gridCol w:w="1465"/>
        <w:gridCol w:w="1465"/>
        <w:gridCol w:w="1758"/>
      </w:tblGrid>
      <w:tr w:rsidR="00AD3E9B" w:rsidRPr="004F3FDA" w:rsidTr="00BD6639">
        <w:tc>
          <w:tcPr>
            <w:tcW w:w="700" w:type="pct"/>
            <w:vMerge w:val="restar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Наименование и код формы</w:t>
            </w:r>
          </w:p>
        </w:tc>
        <w:tc>
          <w:tcPr>
            <w:tcW w:w="1250" w:type="pct"/>
            <w:gridSpan w:val="2"/>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Количество бланков (единиц)</w:t>
            </w:r>
          </w:p>
        </w:tc>
        <w:tc>
          <w:tcPr>
            <w:tcW w:w="450" w:type="pct"/>
            <w:vMerge w:val="restar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 формы</w:t>
            </w:r>
          </w:p>
        </w:tc>
        <w:tc>
          <w:tcPr>
            <w:tcW w:w="500" w:type="pct"/>
            <w:vMerge w:val="restar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Серия</w:t>
            </w:r>
          </w:p>
        </w:tc>
        <w:tc>
          <w:tcPr>
            <w:tcW w:w="450" w:type="pct"/>
            <w:vMerge w:val="restar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Излишки (единиц)</w:t>
            </w:r>
          </w:p>
        </w:tc>
        <w:tc>
          <w:tcPr>
            <w:tcW w:w="500" w:type="pct"/>
            <w:vMerge w:val="restar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Недостачи (единиц)</w:t>
            </w:r>
          </w:p>
        </w:tc>
        <w:tc>
          <w:tcPr>
            <w:tcW w:w="500" w:type="pct"/>
            <w:vMerge w:val="restar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Брак</w:t>
            </w:r>
          </w:p>
          <w:p w:rsidR="00AD3E9B" w:rsidRPr="004F3FDA" w:rsidRDefault="00AD3E9B" w:rsidP="00BD6639">
            <w:pPr>
              <w:pStyle w:val="Normalunindented"/>
              <w:keepNext/>
              <w:jc w:val="center"/>
            </w:pPr>
            <w:r w:rsidRPr="004F3FDA">
              <w:t>(единиц)</w:t>
            </w:r>
          </w:p>
        </w:tc>
        <w:tc>
          <w:tcPr>
            <w:tcW w:w="600" w:type="pct"/>
            <w:vMerge w:val="restar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На общую сумму, руб.</w:t>
            </w:r>
          </w:p>
        </w:tc>
      </w:tr>
      <w:tr w:rsidR="00AD3E9B" w:rsidRPr="004F3FDA" w:rsidTr="00BD6639">
        <w:tc>
          <w:tcPr>
            <w:tcW w:w="700" w:type="pct"/>
            <w:vMerge/>
            <w:tcBorders>
              <w:left w:val="single" w:sz="6" w:space="0" w:color="auto"/>
              <w:bottom w:val="single" w:sz="6" w:space="0" w:color="auto"/>
              <w:right w:val="single" w:sz="6" w:space="0" w:color="auto"/>
            </w:tcBorders>
          </w:tcPr>
          <w:p w:rsidR="00AD3E9B" w:rsidRPr="004F3FDA" w:rsidRDefault="00AD3E9B" w:rsidP="00BD6639"/>
        </w:tc>
        <w:tc>
          <w:tcPr>
            <w:tcW w:w="5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по накладной</w:t>
            </w:r>
          </w:p>
        </w:tc>
        <w:tc>
          <w:tcPr>
            <w:tcW w:w="7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фактическое</w:t>
            </w:r>
          </w:p>
        </w:tc>
        <w:tc>
          <w:tcPr>
            <w:tcW w:w="450" w:type="pct"/>
            <w:vMerge/>
            <w:tcBorders>
              <w:left w:val="single" w:sz="6" w:space="0" w:color="auto"/>
              <w:bottom w:val="single" w:sz="6" w:space="0" w:color="auto"/>
              <w:right w:val="single" w:sz="6" w:space="0" w:color="auto"/>
            </w:tcBorders>
          </w:tcPr>
          <w:p w:rsidR="00AD3E9B" w:rsidRPr="004F3FDA" w:rsidRDefault="00AD3E9B" w:rsidP="00BD6639"/>
        </w:tc>
        <w:tc>
          <w:tcPr>
            <w:tcW w:w="500" w:type="pct"/>
            <w:vMerge/>
            <w:tcBorders>
              <w:left w:val="single" w:sz="6" w:space="0" w:color="auto"/>
              <w:bottom w:val="single" w:sz="6" w:space="0" w:color="auto"/>
              <w:right w:val="single" w:sz="6" w:space="0" w:color="auto"/>
            </w:tcBorders>
          </w:tcPr>
          <w:p w:rsidR="00AD3E9B" w:rsidRPr="004F3FDA" w:rsidRDefault="00AD3E9B" w:rsidP="00BD6639"/>
        </w:tc>
        <w:tc>
          <w:tcPr>
            <w:tcW w:w="450" w:type="pct"/>
            <w:vMerge/>
            <w:tcBorders>
              <w:left w:val="single" w:sz="6" w:space="0" w:color="auto"/>
              <w:bottom w:val="single" w:sz="6" w:space="0" w:color="auto"/>
              <w:right w:val="single" w:sz="6" w:space="0" w:color="auto"/>
            </w:tcBorders>
          </w:tcPr>
          <w:p w:rsidR="00AD3E9B" w:rsidRPr="004F3FDA" w:rsidRDefault="00AD3E9B" w:rsidP="00BD6639"/>
        </w:tc>
        <w:tc>
          <w:tcPr>
            <w:tcW w:w="500" w:type="pct"/>
            <w:vMerge/>
            <w:tcBorders>
              <w:left w:val="single" w:sz="6" w:space="0" w:color="auto"/>
              <w:bottom w:val="single" w:sz="6" w:space="0" w:color="auto"/>
              <w:right w:val="single" w:sz="6" w:space="0" w:color="auto"/>
            </w:tcBorders>
          </w:tcPr>
          <w:p w:rsidR="00AD3E9B" w:rsidRPr="004F3FDA" w:rsidRDefault="00AD3E9B" w:rsidP="00BD6639"/>
        </w:tc>
        <w:tc>
          <w:tcPr>
            <w:tcW w:w="500" w:type="pct"/>
            <w:vMerge/>
            <w:tcBorders>
              <w:left w:val="single" w:sz="6" w:space="0" w:color="auto"/>
              <w:bottom w:val="single" w:sz="6" w:space="0" w:color="auto"/>
              <w:right w:val="single" w:sz="6" w:space="0" w:color="auto"/>
            </w:tcBorders>
          </w:tcPr>
          <w:p w:rsidR="00AD3E9B" w:rsidRPr="004F3FDA" w:rsidRDefault="00AD3E9B" w:rsidP="00BD6639"/>
        </w:tc>
        <w:tc>
          <w:tcPr>
            <w:tcW w:w="600" w:type="pct"/>
            <w:vMerge/>
            <w:tcBorders>
              <w:left w:val="single" w:sz="6" w:space="0" w:color="auto"/>
              <w:bottom w:val="single" w:sz="6" w:space="0" w:color="auto"/>
              <w:right w:val="single" w:sz="6" w:space="0" w:color="auto"/>
            </w:tcBorders>
          </w:tcPr>
          <w:p w:rsidR="00AD3E9B" w:rsidRPr="004F3FDA" w:rsidRDefault="00AD3E9B" w:rsidP="00BD6639"/>
        </w:tc>
      </w:tr>
      <w:tr w:rsidR="00AD3E9B" w:rsidRPr="004F3FDA" w:rsidTr="00BD6639">
        <w:tc>
          <w:tcPr>
            <w:tcW w:w="7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lastRenderedPageBreak/>
              <w:t>1</w:t>
            </w:r>
          </w:p>
        </w:tc>
        <w:tc>
          <w:tcPr>
            <w:tcW w:w="5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2</w:t>
            </w:r>
          </w:p>
        </w:tc>
        <w:tc>
          <w:tcPr>
            <w:tcW w:w="7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3</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4</w:t>
            </w:r>
          </w:p>
        </w:tc>
        <w:tc>
          <w:tcPr>
            <w:tcW w:w="5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5</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6</w:t>
            </w:r>
          </w:p>
        </w:tc>
        <w:tc>
          <w:tcPr>
            <w:tcW w:w="5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7</w:t>
            </w:r>
          </w:p>
        </w:tc>
        <w:tc>
          <w:tcPr>
            <w:tcW w:w="5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8</w:t>
            </w:r>
          </w:p>
        </w:tc>
        <w:tc>
          <w:tcPr>
            <w:tcW w:w="6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9</w:t>
            </w:r>
          </w:p>
        </w:tc>
      </w:tr>
      <w:tr w:rsidR="00AD3E9B" w:rsidRPr="004F3FDA" w:rsidTr="00BD6639">
        <w:tc>
          <w:tcPr>
            <w:tcW w:w="7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5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7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5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5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5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6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r>
      <w:tr w:rsidR="00AD3E9B" w:rsidRPr="004F3FDA" w:rsidTr="00BD6639">
        <w:tc>
          <w:tcPr>
            <w:tcW w:w="7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5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7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5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5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5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6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r>
      <w:tr w:rsidR="00AD3E9B" w:rsidRPr="004F3FDA" w:rsidTr="00BD6639">
        <w:tc>
          <w:tcPr>
            <w:tcW w:w="7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5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7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5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5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5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6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r>
      <w:tr w:rsidR="00AD3E9B" w:rsidRPr="004F3FDA" w:rsidTr="00BD6639">
        <w:tc>
          <w:tcPr>
            <w:tcW w:w="7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5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7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5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4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5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5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6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r>
    </w:tbl>
    <w:p w:rsidR="00AD3E9B" w:rsidRPr="004F3FDA" w:rsidRDefault="00AD3E9B" w:rsidP="00AD3E9B">
      <w:r w:rsidRPr="004F3FDA">
        <w:t>Подписи членов комиссии:</w:t>
      </w:r>
    </w:p>
    <w:p w:rsidR="00AD3E9B" w:rsidRPr="004F3FDA" w:rsidRDefault="00AD3E9B" w:rsidP="00AD3E9B">
      <w:r w:rsidRPr="004F3FDA">
        <w:t>Председатель     (должность)      /            (подпись)            /          (расшифровка)          </w:t>
      </w:r>
    </w:p>
    <w:p w:rsidR="00AD3E9B" w:rsidRPr="004F3FDA" w:rsidRDefault="00AD3E9B" w:rsidP="00AD3E9B">
      <w:r w:rsidRPr="004F3FDA">
        <w:t>Члены комиссии:     (должность)      /            (подпись)            /          (расшифровка)          </w:t>
      </w:r>
    </w:p>
    <w:p w:rsidR="00AD3E9B" w:rsidRPr="004F3FDA" w:rsidRDefault="00AD3E9B" w:rsidP="00AD3E9B">
      <w:r w:rsidRPr="004F3FDA">
        <w:t>    (должность)      /            (подпись)            /          (расшифровка)          </w:t>
      </w:r>
    </w:p>
    <w:p w:rsidR="00AD3E9B" w:rsidRPr="004F3FDA" w:rsidRDefault="00AD3E9B" w:rsidP="00AD3E9B">
      <w:r w:rsidRPr="004F3FDA">
        <w:t>    (должность)      /            (подпись)            /          (расшифровка)          </w:t>
      </w:r>
    </w:p>
    <w:p w:rsidR="00AD3E9B" w:rsidRPr="004F3FDA" w:rsidRDefault="00AD3E9B" w:rsidP="00AD3E9B">
      <w:r w:rsidRPr="004F3FDA">
        <w:t>Указанные в настоящем акте бланки строгой отчетности принял на</w:t>
      </w:r>
    </w:p>
    <w:p w:rsidR="00AD3E9B" w:rsidRPr="004F3FDA" w:rsidRDefault="00AD3E9B" w:rsidP="00AD3E9B">
      <w:r w:rsidRPr="004F3FDA">
        <w:t>ответственное хранение и оприходовал в             (наименование документа)            </w:t>
      </w:r>
    </w:p>
    <w:p w:rsidR="00AD3E9B" w:rsidRPr="004F3FDA" w:rsidRDefault="00AD3E9B" w:rsidP="00AD3E9B">
      <w:r w:rsidRPr="004F3FDA">
        <w:t>№         "       "                           20        г.</w:t>
      </w:r>
    </w:p>
    <w:p w:rsidR="00AD3E9B" w:rsidRPr="004F3FDA" w:rsidRDefault="00AD3E9B" w:rsidP="00AD3E9B">
      <w:r w:rsidRPr="004F3FDA">
        <w:t>    (должность)    /    (фамилия, инициалы)    /        (подпись)        </w:t>
      </w:r>
      <w:bookmarkStart w:id="337" w:name="_docEnd_14"/>
      <w:bookmarkEnd w:id="337"/>
    </w:p>
    <w:p w:rsidR="00AD3E9B" w:rsidRPr="004F3FDA" w:rsidRDefault="00AD3E9B" w:rsidP="00AD3E9B">
      <w:pPr>
        <w:sectPr w:rsidR="00AD3E9B" w:rsidRPr="004F3FDA">
          <w:pgSz w:w="16839" w:h="11907" w:orient="landscape" w:code="9"/>
          <w:pgMar w:top="1134" w:right="850" w:bottom="1134" w:left="1701" w:header="720" w:footer="720" w:gutter="0"/>
          <w:cols w:space="720"/>
        </w:sectPr>
      </w:pPr>
    </w:p>
    <w:p w:rsidR="00AD3E9B" w:rsidRPr="004F3FDA" w:rsidRDefault="00AD3E9B" w:rsidP="00AD3E9B"/>
    <w:p w:rsidR="00AD3E9B" w:rsidRPr="004F3FDA" w:rsidRDefault="00AD3E9B" w:rsidP="00AD3E9B">
      <w:pPr>
        <w:keepNext/>
        <w:keepLines/>
        <w:jc w:val="right"/>
      </w:pPr>
      <w:r w:rsidRPr="004F3FDA">
        <w:t>Приложение № 10</w:t>
      </w:r>
      <w:r w:rsidRPr="004F3FDA">
        <w:br/>
        <w:t>к Учетной политике</w:t>
      </w:r>
      <w:r w:rsidRPr="004F3FDA">
        <w:br/>
        <w:t>для целей бюджетного учета</w:t>
      </w:r>
    </w:p>
    <w:p w:rsidR="00AD3E9B" w:rsidRPr="00DD1B9E" w:rsidRDefault="00AD3E9B" w:rsidP="00AD3E9B">
      <w:pPr>
        <w:pStyle w:val="a9"/>
        <w:rPr>
          <w:sz w:val="26"/>
          <w:szCs w:val="26"/>
        </w:rPr>
      </w:pPr>
      <w:bookmarkStart w:id="338" w:name="_ref_1-3bdcd53da2c440"/>
      <w:bookmarkStart w:id="339" w:name="_docStart_15"/>
      <w:bookmarkStart w:id="340" w:name="_title_15"/>
      <w:bookmarkEnd w:id="338"/>
      <w:bookmarkEnd w:id="339"/>
      <w:r w:rsidRPr="00DD1B9E">
        <w:rPr>
          <w:sz w:val="26"/>
          <w:szCs w:val="26"/>
        </w:rPr>
        <w:t>Порядок формирования и использования резервов предстоящих расходов</w:t>
      </w:r>
      <w:bookmarkEnd w:id="340"/>
    </w:p>
    <w:p w:rsidR="00AD3E9B" w:rsidRPr="004F3FDA" w:rsidRDefault="00AD3E9B" w:rsidP="00AD3E9B">
      <w:pPr>
        <w:pStyle w:val="heading1normal"/>
        <w:numPr>
          <w:ilvl w:val="0"/>
          <w:numId w:val="24"/>
        </w:numPr>
        <w:jc w:val="center"/>
      </w:pPr>
      <w:bookmarkStart w:id="341" w:name="_ref_1-3ad3ba7e08d04a"/>
      <w:bookmarkEnd w:id="341"/>
      <w:r w:rsidRPr="004F3FDA">
        <w:rPr>
          <w:b/>
        </w:rPr>
        <w:t>Общие положения</w:t>
      </w:r>
    </w:p>
    <w:p w:rsidR="00AD3E9B" w:rsidRPr="004F3FDA" w:rsidRDefault="00AD3E9B" w:rsidP="00AD3E9B">
      <w:pPr>
        <w:pStyle w:val="heading2normal"/>
      </w:pPr>
      <w:bookmarkStart w:id="342" w:name="_ref_1-eb6bc5f7d3004a"/>
      <w:bookmarkEnd w:id="342"/>
      <w:r w:rsidRPr="004F3FDA">
        <w:t>В учете формируются следующие резервы:</w:t>
      </w:r>
    </w:p>
    <w:p w:rsidR="00AD3E9B" w:rsidRPr="004F3FDA" w:rsidRDefault="00AD3E9B" w:rsidP="00AD3E9B">
      <w:pPr>
        <w:pStyle w:val="af"/>
        <w:numPr>
          <w:ilvl w:val="1"/>
          <w:numId w:val="25"/>
        </w:numPr>
        <w:spacing w:after="0"/>
        <w:ind w:left="964" w:firstLine="0"/>
        <w:jc w:val="both"/>
      </w:pPr>
      <w:r w:rsidRPr="004F3FDA">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AD3E9B" w:rsidRPr="004F3FDA" w:rsidRDefault="00AD3E9B" w:rsidP="00AD3E9B">
      <w:pPr>
        <w:pStyle w:val="heading2normal"/>
      </w:pPr>
      <w:bookmarkStart w:id="343" w:name="_ref_1-4bb54f341d9942"/>
      <w:bookmarkEnd w:id="343"/>
      <w:r w:rsidRPr="004F3FDA">
        <w:t>Каждый резерв используется только на покрытие тех расходов, в отношении которых он был создан.</w:t>
      </w:r>
    </w:p>
    <w:p w:rsidR="00AD3E9B" w:rsidRPr="004F3FDA" w:rsidRDefault="00AD3E9B" w:rsidP="00AD3E9B">
      <w:pPr>
        <w:pStyle w:val="heading2normal"/>
      </w:pPr>
      <w:bookmarkStart w:id="344" w:name="_ref_1-078cf6d4e4104f"/>
      <w:bookmarkEnd w:id="344"/>
      <w:r w:rsidRPr="004F3FDA">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p>
    <w:p w:rsidR="00AD3E9B" w:rsidRPr="004F3FDA" w:rsidRDefault="00AD3E9B" w:rsidP="00AD3E9B">
      <w:pPr>
        <w:pStyle w:val="heading2normal"/>
      </w:pPr>
      <w:bookmarkStart w:id="345" w:name="_ref_1-ddd39a6901ba49"/>
      <w:bookmarkEnd w:id="345"/>
      <w:r w:rsidRPr="004F3FDA">
        <w:t>Для отражения конкретных резервов на счете 0 401 60 000 вводятся аналитические коды в порядке, определенном Рабочим планом счетов.</w:t>
      </w:r>
    </w:p>
    <w:p w:rsidR="00AD3E9B" w:rsidRPr="004F3FDA" w:rsidRDefault="00AD3E9B" w:rsidP="00AD3E9B">
      <w:pPr>
        <w:pStyle w:val="heading1normal"/>
        <w:jc w:val="center"/>
      </w:pPr>
      <w:bookmarkStart w:id="346" w:name="_ref_1-68bb75cd0e8f4b"/>
      <w:bookmarkEnd w:id="346"/>
      <w:r w:rsidRPr="004F3FDA">
        <w:rPr>
          <w:b/>
        </w:rPr>
        <w:t>Резерв для оплаты отпусков</w:t>
      </w:r>
    </w:p>
    <w:p w:rsidR="00AD3E9B" w:rsidRPr="004F3FDA" w:rsidRDefault="00AD3E9B" w:rsidP="00AD3E9B">
      <w:pPr>
        <w:pStyle w:val="heading2normal"/>
      </w:pPr>
      <w:bookmarkStart w:id="347" w:name="_ref_1-cf5fdd45ada442"/>
      <w:bookmarkEnd w:id="347"/>
      <w:r w:rsidRPr="004F3FDA">
        <w:t>В целях расчета резерва для оплаты отпусков осуществляется оценка обязательств по состоянию на конец каждого     (указать расчетный период)    .</w:t>
      </w:r>
    </w:p>
    <w:p w:rsidR="00AD3E9B" w:rsidRPr="004F3FDA" w:rsidRDefault="00AD3E9B" w:rsidP="00AD3E9B">
      <w:pPr>
        <w:pStyle w:val="heading2normal"/>
      </w:pPr>
      <w:bookmarkStart w:id="348" w:name="_ref_1-373c3142cb4641"/>
      <w:bookmarkEnd w:id="348"/>
      <w:r w:rsidRPr="004F3FDA">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p>
    <w:p w:rsidR="00AD3E9B" w:rsidRPr="004F3FDA" w:rsidRDefault="00AD3E9B" w:rsidP="00AD3E9B">
      <w:r w:rsidRPr="004F3FDA">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AD3E9B" w:rsidRPr="004F3FDA" w:rsidRDefault="00AD3E9B" w:rsidP="00AD3E9B">
      <w:pPr>
        <w:pStyle w:val="heading2normal"/>
      </w:pPr>
      <w:bookmarkStart w:id="349" w:name="_ref_1-a10536d50f9a4d"/>
      <w:bookmarkEnd w:id="349"/>
      <w:r w:rsidRPr="004F3FDA">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p>
    <w:p w:rsidR="00AD3E9B" w:rsidRPr="004F3FDA" w:rsidRDefault="00AD3E9B" w:rsidP="00AD3E9B">
      <w:pPr>
        <w:pStyle w:val="heading2normal"/>
      </w:pPr>
      <w:bookmarkStart w:id="350" w:name="_ref_1-fbf4fe5cc60e47"/>
      <w:bookmarkEnd w:id="350"/>
      <w:r w:rsidRPr="004F3FDA">
        <w:t>Резерв для оплаты отпусков состоит из определяемых отдельно обязательств:</w:t>
      </w:r>
    </w:p>
    <w:p w:rsidR="00AD3E9B" w:rsidRPr="004F3FDA" w:rsidRDefault="00AD3E9B" w:rsidP="00AD3E9B">
      <w:r w:rsidRPr="004F3FDA">
        <w:t>- на оплату отпусков работникам;</w:t>
      </w:r>
    </w:p>
    <w:p w:rsidR="00AD3E9B" w:rsidRPr="004F3FDA" w:rsidRDefault="00AD3E9B" w:rsidP="00AD3E9B">
      <w:r w:rsidRPr="004F3FDA">
        <w:t>- на уплату страховых взносов.</w:t>
      </w:r>
    </w:p>
    <w:p w:rsidR="00AD3E9B" w:rsidRPr="004F3FDA" w:rsidRDefault="00AD3E9B" w:rsidP="00AD3E9B">
      <w:pPr>
        <w:pStyle w:val="heading2normal"/>
      </w:pPr>
      <w:bookmarkStart w:id="351" w:name="_ref_1-97d5b02b2f514d"/>
      <w:bookmarkEnd w:id="351"/>
      <w:r w:rsidRPr="004F3FDA">
        <w:t>Расчет оценки обязательства на оплату отпусков производится в целом по формуле:</w:t>
      </w:r>
    </w:p>
    <w:tbl>
      <w:tblPr>
        <w:tblW w:w="5000" w:type="pct"/>
        <w:tblLook w:val="04A0"/>
      </w:tblPr>
      <w:tblGrid>
        <w:gridCol w:w="1915"/>
        <w:gridCol w:w="5743"/>
        <w:gridCol w:w="1914"/>
      </w:tblGrid>
      <w:tr w:rsidR="00AD3E9B" w:rsidRPr="004F3FDA" w:rsidTr="00BD6639">
        <w:tc>
          <w:tcPr>
            <w:tcW w:w="1000" w:type="pct"/>
          </w:tcPr>
          <w:p w:rsidR="00AD3E9B" w:rsidRPr="004F3FDA" w:rsidRDefault="00AD3E9B" w:rsidP="00BD6639">
            <w:pPr>
              <w:keepNext/>
            </w:pPr>
          </w:p>
        </w:tc>
        <w:tc>
          <w:tcPr>
            <w:tcW w:w="3000" w:type="pct"/>
          </w:tcPr>
          <w:p w:rsidR="00AD3E9B" w:rsidRPr="004F3FDA" w:rsidRDefault="00AD3E9B" w:rsidP="00BD6639">
            <w:pPr>
              <w:pStyle w:val="Normalunindented"/>
              <w:keepNext/>
              <w:jc w:val="left"/>
            </w:pPr>
            <w:r w:rsidRPr="004F3FDA">
              <w:t>Обязательство на оплату отпусков = ∑(К</w:t>
            </w:r>
            <w:r w:rsidRPr="004F3FDA">
              <w:rPr>
                <w:vertAlign w:val="subscript"/>
              </w:rPr>
              <w:t xml:space="preserve">n </w:t>
            </w:r>
            <w:r w:rsidRPr="004F3FDA">
              <w:t>х СЗП</w:t>
            </w:r>
            <w:r w:rsidRPr="004F3FDA">
              <w:rPr>
                <w:vertAlign w:val="subscript"/>
              </w:rPr>
              <w:t>n</w:t>
            </w:r>
            <w:r w:rsidRPr="004F3FDA">
              <w:t>),</w:t>
            </w:r>
          </w:p>
        </w:tc>
        <w:tc>
          <w:tcPr>
            <w:tcW w:w="1000" w:type="pct"/>
          </w:tcPr>
          <w:p w:rsidR="00AD3E9B" w:rsidRPr="004F3FDA" w:rsidRDefault="00AD3E9B" w:rsidP="00BD6639">
            <w:pPr>
              <w:pStyle w:val="Normalunindented"/>
              <w:keepNext/>
              <w:jc w:val="left"/>
            </w:pPr>
            <w:r w:rsidRPr="004F3FDA">
              <w:t> </w:t>
            </w:r>
          </w:p>
        </w:tc>
      </w:tr>
    </w:tbl>
    <w:p w:rsidR="00AD3E9B" w:rsidRPr="004F3FDA" w:rsidRDefault="00AD3E9B" w:rsidP="00AD3E9B">
      <w:r w:rsidRPr="004F3FDA">
        <w:t>где К</w:t>
      </w:r>
      <w:r w:rsidRPr="004F3FDA">
        <w:rPr>
          <w:vertAlign w:val="subscript"/>
        </w:rPr>
        <w:t>n</w:t>
      </w:r>
      <w:r w:rsidRPr="004F3FDA">
        <w:t xml:space="preserve"> - количество неиспользованных n-м сотрудником дней отпуска по состоянию на конец расчетного периода;</w:t>
      </w:r>
    </w:p>
    <w:p w:rsidR="00AD3E9B" w:rsidRPr="004F3FDA" w:rsidRDefault="00AD3E9B" w:rsidP="00AD3E9B">
      <w:r w:rsidRPr="004F3FDA">
        <w:t>СЗП</w:t>
      </w:r>
      <w:r w:rsidRPr="004F3FDA">
        <w:rPr>
          <w:vertAlign w:val="subscript"/>
        </w:rPr>
        <w:t>n</w:t>
      </w:r>
      <w:r w:rsidRPr="004F3FDA">
        <w:t xml:space="preserve"> - средний дневной заработок n-го работника, определяемый по состоянию на конец расчетного периода в соответствии с </w:t>
      </w:r>
      <w:hyperlink r:id="rId387" w:history="1">
        <w:r w:rsidRPr="004F3FDA">
          <w:rPr>
            <w:rStyle w:val="aff0"/>
          </w:rPr>
          <w:t>п. 10</w:t>
        </w:r>
      </w:hyperlink>
      <w:r w:rsidRPr="004F3FDA">
        <w:t xml:space="preserve"> Положения об особенностях порядка исчисления средней заработной платы (утв. Постановлением Правительства РФ от 24.12.2007 № 922);</w:t>
      </w:r>
    </w:p>
    <w:p w:rsidR="00AD3E9B" w:rsidRPr="004F3FDA" w:rsidRDefault="00AD3E9B" w:rsidP="00AD3E9B">
      <w:r w:rsidRPr="004F3FDA">
        <w:t>n - число работников, имеющих право на оплачиваемые отпуска по состоянию на конец соответствующего периода.</w:t>
      </w:r>
    </w:p>
    <w:p w:rsidR="00AD3E9B" w:rsidRPr="004F3FDA" w:rsidRDefault="00AD3E9B" w:rsidP="00AD3E9B">
      <w:pPr>
        <w:pStyle w:val="heading2normal"/>
      </w:pPr>
      <w:bookmarkStart w:id="352" w:name="_ref_1-c178fb7489454d"/>
      <w:bookmarkEnd w:id="352"/>
      <w:r w:rsidRPr="004F3FDA">
        <w:t>Оценка обязательств по сумме страховых взносов рассчитывается в среднем по формуле:</w:t>
      </w:r>
    </w:p>
    <w:tbl>
      <w:tblPr>
        <w:tblW w:w="5000" w:type="pct"/>
        <w:tblLook w:val="04A0"/>
      </w:tblPr>
      <w:tblGrid>
        <w:gridCol w:w="574"/>
        <w:gridCol w:w="8519"/>
        <w:gridCol w:w="479"/>
      </w:tblGrid>
      <w:tr w:rsidR="00AD3E9B" w:rsidRPr="004F3FDA" w:rsidTr="00BD6639">
        <w:tc>
          <w:tcPr>
            <w:tcW w:w="300" w:type="pct"/>
          </w:tcPr>
          <w:p w:rsidR="00AD3E9B" w:rsidRPr="004F3FDA" w:rsidRDefault="00AD3E9B" w:rsidP="00BD6639">
            <w:pPr>
              <w:keepNext/>
            </w:pPr>
          </w:p>
        </w:tc>
        <w:tc>
          <w:tcPr>
            <w:tcW w:w="4450" w:type="pct"/>
          </w:tcPr>
          <w:p w:rsidR="00AD3E9B" w:rsidRPr="004F3FDA" w:rsidRDefault="00AD3E9B" w:rsidP="00BD6639">
            <w:pPr>
              <w:pStyle w:val="Normalunindented"/>
              <w:keepNext/>
              <w:jc w:val="left"/>
            </w:pPr>
            <w:r w:rsidRPr="004F3FDA">
              <w:t>Обязательство на уплату страховых взносов = Обязательство на оплату отпусков x С,</w:t>
            </w:r>
          </w:p>
        </w:tc>
        <w:tc>
          <w:tcPr>
            <w:tcW w:w="300" w:type="pct"/>
          </w:tcPr>
          <w:p w:rsidR="00AD3E9B" w:rsidRPr="004F3FDA" w:rsidRDefault="00AD3E9B" w:rsidP="00BD6639">
            <w:pPr>
              <w:pStyle w:val="Normalunindented"/>
              <w:keepNext/>
              <w:jc w:val="left"/>
            </w:pPr>
            <w:r w:rsidRPr="004F3FDA">
              <w:t> </w:t>
            </w:r>
          </w:p>
        </w:tc>
      </w:tr>
    </w:tbl>
    <w:p w:rsidR="00AD3E9B" w:rsidRPr="004F3FDA" w:rsidRDefault="00AD3E9B" w:rsidP="00AD3E9B">
      <w:r w:rsidRPr="004F3FDA">
        <w:t>где С - средневзвешенная ставка страховых взносов за последний месяц соответствующего периода.</w:t>
      </w:r>
    </w:p>
    <w:p w:rsidR="00AD3E9B" w:rsidRPr="004F3FDA" w:rsidRDefault="00AD3E9B" w:rsidP="00AD3E9B">
      <w:pPr>
        <w:pStyle w:val="heading2normal"/>
      </w:pPr>
      <w:bookmarkStart w:id="353" w:name="_ref_1-a861fcbaca1a4a"/>
      <w:bookmarkEnd w:id="353"/>
      <w:r w:rsidRPr="004F3FDA">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p>
    <w:p w:rsidR="00AD3E9B" w:rsidRPr="004F3FDA" w:rsidRDefault="00AD3E9B" w:rsidP="00AD3E9B">
      <w:pPr>
        <w:pStyle w:val="heading2normal"/>
      </w:pPr>
      <w:bookmarkStart w:id="354" w:name="_ref_1-35e17e5b5b7a4e"/>
      <w:bookmarkEnd w:id="354"/>
      <w:r w:rsidRPr="004F3FDA">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p>
    <w:p w:rsidR="00AD3E9B" w:rsidRPr="004F3FDA" w:rsidRDefault="00AD3E9B" w:rsidP="00AD3E9B">
      <w:pPr>
        <w:pStyle w:val="heading2normal"/>
      </w:pPr>
      <w:bookmarkStart w:id="355" w:name="_ref_1-75ec59b825df4b"/>
      <w:bookmarkEnd w:id="355"/>
      <w:r w:rsidRPr="004F3FDA">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p>
    <w:p w:rsidR="00AD3E9B" w:rsidRPr="004F3FDA" w:rsidRDefault="00AD3E9B" w:rsidP="00AD3E9B">
      <w:pPr>
        <w:pStyle w:val="heading2normal"/>
      </w:pPr>
      <w:bookmarkStart w:id="356" w:name="_ref_1-b3219d39cb924f"/>
      <w:bookmarkEnd w:id="356"/>
      <w:r w:rsidRPr="004F3FDA">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p>
    <w:p w:rsidR="00AD3E9B" w:rsidRPr="004F3FDA" w:rsidRDefault="00AD3E9B" w:rsidP="00AD3E9B">
      <w:pPr>
        <w:keepNext/>
        <w:keepLines/>
        <w:jc w:val="right"/>
      </w:pPr>
      <w:r w:rsidRPr="004F3FDA">
        <w:t>Приложение № 1 к Порядку формирования и</w:t>
      </w:r>
      <w:r w:rsidRPr="004F3FDA">
        <w:br/>
        <w:t>использования резервов предстоящих расходов</w:t>
      </w:r>
    </w:p>
    <w:p w:rsidR="00AD3E9B" w:rsidRPr="004F3FDA" w:rsidRDefault="00AD3E9B" w:rsidP="00AD3E9B">
      <w:pPr>
        <w:jc w:val="center"/>
      </w:pPr>
      <w:r w:rsidRPr="004F3FDA">
        <w:rPr>
          <w:b w:val="0"/>
        </w:rPr>
        <w:t>Сведения о количестве неиспользованных дней отпуска</w:t>
      </w:r>
    </w:p>
    <w:p w:rsidR="00AD3E9B" w:rsidRPr="004F3FDA" w:rsidRDefault="00AD3E9B" w:rsidP="00AD3E9B">
      <w:pPr>
        <w:jc w:val="center"/>
      </w:pPr>
      <w:r w:rsidRPr="004F3FDA">
        <w:rPr>
          <w:b w:val="0"/>
        </w:rPr>
        <w:t>по состоянию на "       "                   20        г.</w:t>
      </w:r>
    </w:p>
    <w:tbl>
      <w:tblPr>
        <w:tblW w:w="5000" w:type="pct"/>
        <w:tblLook w:val="04A0"/>
      </w:tblPr>
      <w:tblGrid>
        <w:gridCol w:w="671"/>
        <w:gridCol w:w="2297"/>
        <w:gridCol w:w="2584"/>
        <w:gridCol w:w="4020"/>
      </w:tblGrid>
      <w:tr w:rsidR="00AD3E9B" w:rsidRPr="004F3FDA" w:rsidTr="00BD6639">
        <w:tc>
          <w:tcPr>
            <w:tcW w:w="3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 п/п</w:t>
            </w:r>
          </w:p>
        </w:tc>
        <w:tc>
          <w:tcPr>
            <w:tcW w:w="12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Должность работника</w:t>
            </w:r>
          </w:p>
        </w:tc>
        <w:tc>
          <w:tcPr>
            <w:tcW w:w="13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Ф.И.О.</w:t>
            </w:r>
          </w:p>
        </w:tc>
        <w:tc>
          <w:tcPr>
            <w:tcW w:w="21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Количество неиспользованных дней отпуска за фактически отработанное время</w:t>
            </w:r>
          </w:p>
        </w:tc>
      </w:tr>
      <w:tr w:rsidR="00AD3E9B" w:rsidRPr="004F3FDA" w:rsidTr="00BD6639">
        <w:tc>
          <w:tcPr>
            <w:tcW w:w="3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12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135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2100"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r>
    </w:tbl>
    <w:p w:rsidR="00AD3E9B" w:rsidRPr="004F3FDA" w:rsidRDefault="00AD3E9B" w:rsidP="00AD3E9B"/>
    <w:tbl>
      <w:tblPr>
        <w:tblW w:w="7845" w:type="dxa"/>
        <w:tblLook w:val="04A0"/>
      </w:tblPr>
      <w:tblGrid>
        <w:gridCol w:w="3270"/>
        <w:gridCol w:w="1830"/>
        <w:gridCol w:w="2745"/>
      </w:tblGrid>
      <w:tr w:rsidR="00AD3E9B" w:rsidRPr="004F3FDA" w:rsidTr="00BD6639">
        <w:tc>
          <w:tcPr>
            <w:tcW w:w="3270" w:type="dxa"/>
          </w:tcPr>
          <w:p w:rsidR="00AD3E9B" w:rsidRPr="004F3FDA" w:rsidRDefault="00AD3E9B" w:rsidP="00BD6639">
            <w:pPr>
              <w:pStyle w:val="Normalunindented"/>
              <w:keepNext/>
              <w:jc w:val="left"/>
            </w:pPr>
            <w:r w:rsidRPr="004F3FDA">
              <w:t>Исполнитель     (должность)    </w:t>
            </w:r>
          </w:p>
        </w:tc>
        <w:tc>
          <w:tcPr>
            <w:tcW w:w="1830" w:type="dxa"/>
          </w:tcPr>
          <w:p w:rsidR="00AD3E9B" w:rsidRPr="004F3FDA" w:rsidRDefault="00AD3E9B" w:rsidP="00BD6639">
            <w:pPr>
              <w:pStyle w:val="Normalunindented"/>
              <w:keepNext/>
              <w:jc w:val="center"/>
            </w:pPr>
            <w:r w:rsidRPr="004F3FDA">
              <w:t>      (подпись)      </w:t>
            </w:r>
          </w:p>
        </w:tc>
        <w:tc>
          <w:tcPr>
            <w:tcW w:w="2745" w:type="dxa"/>
          </w:tcPr>
          <w:p w:rsidR="00AD3E9B" w:rsidRPr="004F3FDA" w:rsidRDefault="00AD3E9B" w:rsidP="00BD6639">
            <w:pPr>
              <w:pStyle w:val="Normalunindented"/>
              <w:keepNext/>
              <w:jc w:val="center"/>
            </w:pPr>
            <w:r w:rsidRPr="004F3FDA">
              <w:t>(        (расшифровка)        )</w:t>
            </w:r>
          </w:p>
        </w:tc>
      </w:tr>
    </w:tbl>
    <w:p w:rsidR="00AD3E9B" w:rsidRPr="004F3FDA" w:rsidRDefault="00AD3E9B" w:rsidP="00AD3E9B">
      <w:r w:rsidRPr="004F3FDA">
        <w:t>"       "                           20        г.</w:t>
      </w:r>
      <w:bookmarkStart w:id="357" w:name="_docEnd_15"/>
      <w:bookmarkEnd w:id="357"/>
    </w:p>
    <w:p w:rsidR="00AD3E9B" w:rsidRPr="004F3FDA" w:rsidRDefault="00AD3E9B" w:rsidP="00AD3E9B">
      <w:pPr>
        <w:sectPr w:rsidR="00AD3E9B" w:rsidRPr="004F3FDA">
          <w:headerReference w:type="default" r:id="rId388"/>
          <w:footerReference w:type="default" r:id="rId389"/>
          <w:footerReference w:type="first" r:id="rId390"/>
          <w:footnotePr>
            <w:numRestart w:val="eachSect"/>
          </w:footnotePr>
          <w:pgSz w:w="11907" w:h="16839" w:code="9"/>
          <w:pgMar w:top="1134" w:right="850" w:bottom="1134" w:left="1701" w:header="720" w:footer="720" w:gutter="0"/>
          <w:pgNumType w:start="1"/>
          <w:cols w:space="720"/>
          <w:titlePg/>
        </w:sectPr>
      </w:pPr>
    </w:p>
    <w:p w:rsidR="00AD3E9B" w:rsidRPr="004F3FDA" w:rsidRDefault="00AD3E9B" w:rsidP="00AD3E9B">
      <w:pPr>
        <w:keepNext/>
        <w:keepLines/>
        <w:jc w:val="right"/>
      </w:pPr>
      <w:r w:rsidRPr="004F3FDA">
        <w:lastRenderedPageBreak/>
        <w:t>Приложение № 11</w:t>
      </w:r>
      <w:r w:rsidRPr="004F3FDA">
        <w:br/>
        <w:t>к Учетной политике</w:t>
      </w:r>
      <w:r w:rsidRPr="004F3FDA">
        <w:br/>
        <w:t>для целей бюджетного учета</w:t>
      </w:r>
    </w:p>
    <w:p w:rsidR="00AD3E9B" w:rsidRPr="004F3FDA" w:rsidRDefault="00AD3E9B" w:rsidP="00AD3E9B">
      <w:pPr>
        <w:pStyle w:val="a9"/>
      </w:pPr>
      <w:bookmarkStart w:id="358" w:name="_ref_1-0afcfdad084549"/>
      <w:bookmarkStart w:id="359" w:name="_docStart_16"/>
      <w:bookmarkStart w:id="360" w:name="_title_16"/>
      <w:bookmarkEnd w:id="358"/>
      <w:bookmarkEnd w:id="359"/>
      <w:r w:rsidRPr="004F3FDA">
        <w:t>Порядок оформления документов о вручении ценных подарков (сувенирной продукции) и их учета</w:t>
      </w:r>
      <w:bookmarkEnd w:id="360"/>
    </w:p>
    <w:p w:rsidR="00AD3E9B" w:rsidRPr="004F3FDA" w:rsidRDefault="00AD3E9B" w:rsidP="00AD3E9B">
      <w:r w:rsidRPr="004F3FDA">
        <w:t>1. Настоящий Порядок устанавливает правила оформления документов о вручении ценных подарков (сувенирной продукции), иных материальных ценностей, приобретаемых для дарения.</w:t>
      </w:r>
    </w:p>
    <w:p w:rsidR="00AD3E9B" w:rsidRPr="004F3FDA" w:rsidRDefault="00AD3E9B" w:rsidP="00AD3E9B">
      <w:r w:rsidRPr="004F3FDA">
        <w:t>2. Ценные подарки (сувенирная продукция), иные материальные ценности вручаются при проведении торжественных и протокольных мероприятий и в иных случаях.</w:t>
      </w:r>
    </w:p>
    <w:p w:rsidR="00AD3E9B" w:rsidRPr="004F3FDA" w:rsidRDefault="00AD3E9B" w:rsidP="00AD3E9B">
      <w:r w:rsidRPr="004F3FDA">
        <w:t>3. Основанием для вручения ценного подарка (сувенирной продукции), иных материальных ценностей является распорядительный документ руководителя (приказ, распоряжение и др.).</w:t>
      </w:r>
    </w:p>
    <w:p w:rsidR="00AD3E9B" w:rsidRPr="004F3FDA" w:rsidRDefault="00AD3E9B" w:rsidP="00AD3E9B">
      <w:r w:rsidRPr="004F3FDA">
        <w:t>4. Факт передачи (вручения) ценных подарков (сувенирной продукции) подтверждается актом, составленным по форме, приведенной в Приложении к настоящему Порядку.</w:t>
      </w:r>
    </w:p>
    <w:p w:rsidR="00AD3E9B" w:rsidRPr="004F3FDA" w:rsidRDefault="00AD3E9B" w:rsidP="00AD3E9B">
      <w:r w:rsidRPr="004F3FDA">
        <w:t>5. Составление акта о вручении обеспечивает лицо, ответственное за вручение подарков (сувенирной продукции), или лицо, ответственное за организацию протокольного (торжественного) мероприятия.</w:t>
      </w:r>
    </w:p>
    <w:p w:rsidR="00AD3E9B" w:rsidRPr="004F3FDA" w:rsidRDefault="00AD3E9B" w:rsidP="00AD3E9B">
      <w:r w:rsidRPr="004F3FDA">
        <w:t>6. Акт о вручении подписывают члены постоянно действующей комиссии по поступлению и выбытию активов.</w:t>
      </w:r>
    </w:p>
    <w:p w:rsidR="00AD3E9B" w:rsidRPr="004F3FDA" w:rsidRDefault="00AD3E9B" w:rsidP="00AD3E9B">
      <w:r w:rsidRPr="004F3FDA">
        <w:t>7. Если при вручении подарков отсутствует возможность подписания акта лицами, не являющимися работниками учреждения, допускается оформить акт о вручении без их подписей.</w:t>
      </w:r>
    </w:p>
    <w:p w:rsidR="00AD3E9B" w:rsidRPr="004F3FDA" w:rsidRDefault="00AD3E9B" w:rsidP="00AD3E9B">
      <w:r w:rsidRPr="004F3FDA">
        <w:t>8. Акт о вручении представляется в подразделение, ответственное за ведение учета, не позднее первого рабочего дня, следующего за днем вручения ценных подарков (сувенирной продукции).</w:t>
      </w:r>
    </w:p>
    <w:p w:rsidR="00AD3E9B" w:rsidRPr="004F3FDA" w:rsidRDefault="00AD3E9B" w:rsidP="00AD3E9B">
      <w:r w:rsidRPr="004F3FDA">
        <w:t>9. Если ценные подарки (сувенирная продукция), иные материальные ценности, предназначенные для награждения (вручения), не поступают на хранение, а сразу вручаются, то применяется следующий порядок учета:</w:t>
      </w:r>
    </w:p>
    <w:p w:rsidR="00AD3E9B" w:rsidRPr="004F3FDA" w:rsidRDefault="00AD3E9B" w:rsidP="00AD3E9B">
      <w:r w:rsidRPr="004F3FDA">
        <w:t>- при предоставлении ответственными лицами документов, подтверждающих приобретение и вручение, в учете одновременно отражается поступление и выбытие материальных ценностей на балансовых счетах;</w:t>
      </w:r>
    </w:p>
    <w:p w:rsidR="00AD3E9B" w:rsidRPr="004F3FDA" w:rsidRDefault="00AD3E9B" w:rsidP="00AD3E9B">
      <w:r w:rsidRPr="004F3FDA">
        <w:t xml:space="preserve">- на забалансовом </w:t>
      </w:r>
      <w:hyperlink r:id="rId391" w:history="1">
        <w:r w:rsidRPr="004F3FDA">
          <w:rPr>
            <w:rStyle w:val="aff0"/>
          </w:rPr>
          <w:t>счете 07</w:t>
        </w:r>
      </w:hyperlink>
      <w:r w:rsidRPr="004F3FDA">
        <w:t xml:space="preserve"> "Награды, призы, кубки и ценные подарки" информация не отражается.</w:t>
      </w:r>
    </w:p>
    <w:p w:rsidR="00AD3E9B" w:rsidRPr="004F3FDA" w:rsidRDefault="00AD3E9B" w:rsidP="00AD3E9B">
      <w:r w:rsidRPr="004F3FDA">
        <w:t>10. Если ценные подарки (сувенирная продукция), иные материальные ценности для проведения торжественных и протокольных мероприятий выдаются из мест хранения, то применяется следующий порядок учета:</w:t>
      </w:r>
    </w:p>
    <w:p w:rsidR="00AD3E9B" w:rsidRPr="004F3FDA" w:rsidRDefault="00AD3E9B" w:rsidP="00AD3E9B">
      <w:r w:rsidRPr="004F3FDA">
        <w:t>- поступление материальных ценностей в места хранения отражается в учете на балансовых счетах в общем порядке;</w:t>
      </w:r>
    </w:p>
    <w:p w:rsidR="00AD3E9B" w:rsidRPr="004F3FDA" w:rsidRDefault="00AD3E9B" w:rsidP="00AD3E9B">
      <w:r w:rsidRPr="004F3FDA">
        <w:t xml:space="preserve">- при выдаче материальных ценностей ответственному лицу для вручения информация об их выдаче ответственному лицу отражается на забалансовом </w:t>
      </w:r>
      <w:hyperlink r:id="rId392" w:history="1">
        <w:r w:rsidRPr="004F3FDA">
          <w:rPr>
            <w:rStyle w:val="aff0"/>
          </w:rPr>
          <w:t>счете 07</w:t>
        </w:r>
      </w:hyperlink>
      <w:r w:rsidRPr="004F3FDA">
        <w:t xml:space="preserve"> "Награды, призы, кубки и ценные подарки";</w:t>
      </w:r>
    </w:p>
    <w:p w:rsidR="00AD3E9B" w:rsidRPr="004F3FDA" w:rsidRDefault="00AD3E9B" w:rsidP="00AD3E9B">
      <w:r w:rsidRPr="004F3FDA">
        <w:t xml:space="preserve">- по факту документального подтверждения вручения подарков (сувенирной продукции) их стоимость списывается на расходы текущего финансового периода с одновременным списанием и с забалансового </w:t>
      </w:r>
      <w:hyperlink r:id="rId393" w:history="1">
        <w:r w:rsidRPr="004F3FDA">
          <w:rPr>
            <w:rStyle w:val="aff0"/>
          </w:rPr>
          <w:t>счета 07</w:t>
        </w:r>
      </w:hyperlink>
      <w:r w:rsidRPr="004F3FDA">
        <w:t xml:space="preserve"> "Награды, призы, кубки и ценные подарки".</w:t>
      </w:r>
    </w:p>
    <w:p w:rsidR="00AD3E9B" w:rsidRPr="004F3FDA" w:rsidRDefault="00AD3E9B" w:rsidP="00AD3E9B">
      <w:r w:rsidRPr="004F3FDA">
        <w:br w:type="page"/>
      </w:r>
    </w:p>
    <w:p w:rsidR="00AD3E9B" w:rsidRPr="004F3FDA" w:rsidRDefault="00AD3E9B" w:rsidP="00AD3E9B">
      <w:pPr>
        <w:keepNext/>
        <w:keepLines/>
        <w:jc w:val="right"/>
      </w:pPr>
      <w:r w:rsidRPr="004F3FDA">
        <w:lastRenderedPageBreak/>
        <w:t>Приложение</w:t>
      </w:r>
      <w:r w:rsidRPr="004F3FDA">
        <w:br/>
        <w:t>к Порядку оформления документов о вручении</w:t>
      </w:r>
      <w:r w:rsidRPr="004F3FDA">
        <w:br/>
        <w:t>ценных подарков (сувенирной продукции)</w:t>
      </w:r>
      <w:r w:rsidRPr="004F3FDA">
        <w:br/>
        <w:t> и их учета</w:t>
      </w:r>
      <w:r w:rsidRPr="004F3FDA">
        <w:br/>
        <w:t> </w:t>
      </w:r>
      <w:r w:rsidRPr="004F3FDA">
        <w:br/>
        <w:t>УТВЕРЖДАЮ</w:t>
      </w:r>
      <w:r w:rsidRPr="004F3FDA">
        <w:br/>
        <w:t>                                                                                    </w:t>
      </w:r>
      <w:r w:rsidRPr="004F3FDA">
        <w:br/>
        <w:t xml:space="preserve">    </w:t>
      </w:r>
      <w:r w:rsidRPr="004F3FDA">
        <w:rPr>
          <w:i/>
        </w:rPr>
        <w:t>(должность, фамилия, инициалы руководителя)</w:t>
      </w:r>
      <w:r w:rsidRPr="004F3FDA">
        <w:t xml:space="preserve">    </w:t>
      </w:r>
    </w:p>
    <w:p w:rsidR="00AD3E9B" w:rsidRPr="004F3FDA" w:rsidRDefault="00AD3E9B" w:rsidP="00AD3E9B">
      <w:pPr>
        <w:jc w:val="center"/>
      </w:pPr>
      <w:r w:rsidRPr="004F3FDA">
        <w:rPr>
          <w:b w:val="0"/>
        </w:rPr>
        <w:t xml:space="preserve">АКТ </w:t>
      </w:r>
    </w:p>
    <w:p w:rsidR="00AD3E9B" w:rsidRPr="004F3FDA" w:rsidRDefault="00AD3E9B" w:rsidP="00AD3E9B">
      <w:pPr>
        <w:jc w:val="center"/>
      </w:pPr>
      <w:r w:rsidRPr="004F3FDA">
        <w:rPr>
          <w:b w:val="0"/>
        </w:rPr>
        <w:t>о вручении ценных подарков, сувениров, призов</w:t>
      </w:r>
    </w:p>
    <w:tbl>
      <w:tblPr>
        <w:tblW w:w="5000" w:type="pct"/>
        <w:tblLook w:val="04A0"/>
      </w:tblPr>
      <w:tblGrid>
        <w:gridCol w:w="8231"/>
        <w:gridCol w:w="1340"/>
      </w:tblGrid>
      <w:tr w:rsidR="00AD3E9B" w:rsidRPr="004F3FDA" w:rsidTr="00BD6639">
        <w:tc>
          <w:tcPr>
            <w:tcW w:w="4300" w:type="pct"/>
          </w:tcPr>
          <w:p w:rsidR="00AD3E9B" w:rsidRPr="004F3FDA" w:rsidRDefault="00AD3E9B" w:rsidP="00BD6639">
            <w:pPr>
              <w:pStyle w:val="Normalunindented"/>
              <w:keepNext/>
              <w:spacing w:before="0" w:after="0"/>
              <w:jc w:val="left"/>
            </w:pPr>
            <w:r w:rsidRPr="004F3FDA">
              <w:t>"       "                           20        г.</w:t>
            </w:r>
          </w:p>
        </w:tc>
        <w:tc>
          <w:tcPr>
            <w:tcW w:w="700" w:type="pct"/>
          </w:tcPr>
          <w:p w:rsidR="00AD3E9B" w:rsidRPr="004F3FDA" w:rsidRDefault="00AD3E9B" w:rsidP="00BD6639">
            <w:pPr>
              <w:pStyle w:val="Normalunindented"/>
              <w:keepNext/>
              <w:spacing w:before="0" w:after="0"/>
              <w:jc w:val="left"/>
            </w:pPr>
            <w:r w:rsidRPr="004F3FDA">
              <w:t>№             </w:t>
            </w:r>
          </w:p>
        </w:tc>
      </w:tr>
    </w:tbl>
    <w:p w:rsidR="00AD3E9B" w:rsidRPr="004F3FDA" w:rsidRDefault="00AD3E9B" w:rsidP="00AD3E9B">
      <w:r w:rsidRPr="004F3FDA">
        <w:t>Комиссия в составе:</w:t>
      </w:r>
    </w:p>
    <w:p w:rsidR="00AD3E9B" w:rsidRPr="004F3FDA" w:rsidRDefault="00AD3E9B" w:rsidP="00AD3E9B">
      <w:r w:rsidRPr="004F3FDA">
        <w:t>Председатель                   (должность, фамилия, инициалы)                  </w:t>
      </w:r>
    </w:p>
    <w:p w:rsidR="00AD3E9B" w:rsidRPr="004F3FDA" w:rsidRDefault="00AD3E9B" w:rsidP="00AD3E9B">
      <w:r w:rsidRPr="004F3FDA">
        <w:t>Члены комиссии:</w:t>
      </w:r>
    </w:p>
    <w:p w:rsidR="00AD3E9B" w:rsidRPr="004F3FDA" w:rsidRDefault="00AD3E9B" w:rsidP="00AD3E9B">
      <w:r w:rsidRPr="004F3FDA">
        <w:t>                  (должность, фамилия, инициалы)                  </w:t>
      </w:r>
    </w:p>
    <w:p w:rsidR="00AD3E9B" w:rsidRPr="004F3FDA" w:rsidRDefault="00AD3E9B" w:rsidP="00AD3E9B">
      <w:r w:rsidRPr="004F3FDA">
        <w:t>                  (должность, фамилия, инициалы)                  </w:t>
      </w:r>
    </w:p>
    <w:p w:rsidR="00AD3E9B" w:rsidRPr="004F3FDA" w:rsidRDefault="00AD3E9B" w:rsidP="00AD3E9B">
      <w:r w:rsidRPr="004F3FDA">
        <w:t>                  (должность, фамилия, инициалы)                  ,</w:t>
      </w:r>
    </w:p>
    <w:p w:rsidR="00AD3E9B" w:rsidRPr="004F3FDA" w:rsidRDefault="00AD3E9B" w:rsidP="00AD3E9B">
      <w:r w:rsidRPr="004F3FDA">
        <w:t>назначенная         (наименование распорядительного акта руководителя)        </w:t>
      </w:r>
    </w:p>
    <w:p w:rsidR="00AD3E9B" w:rsidRPr="004F3FDA" w:rsidRDefault="00AD3E9B" w:rsidP="00AD3E9B">
      <w:r w:rsidRPr="004F3FDA">
        <w:t>от "             "                                           20           г. №                ,</w:t>
      </w:r>
    </w:p>
    <w:p w:rsidR="00AD3E9B" w:rsidRPr="004F3FDA" w:rsidRDefault="00AD3E9B" w:rsidP="00AD3E9B">
      <w:r w:rsidRPr="004F3FDA">
        <w:t>составила настоящий акт о том, что на основании                                                                                      (наименование, номер и дата распорядительного акта о вручении ценного подарка (сувенирной продукции))    </w:t>
      </w:r>
    </w:p>
    <w:p w:rsidR="00AD3E9B" w:rsidRPr="004F3FDA" w:rsidRDefault="00AD3E9B" w:rsidP="00AD3E9B">
      <w:r w:rsidRPr="004F3FDA">
        <w:t>вручен(ы) ценный(е) подарок(и) (сувенирная продукция):</w:t>
      </w:r>
    </w:p>
    <w:tbl>
      <w:tblPr>
        <w:tblW w:w="5000" w:type="pct"/>
        <w:tblLook w:val="04A0"/>
      </w:tblPr>
      <w:tblGrid>
        <w:gridCol w:w="1638"/>
        <w:gridCol w:w="1505"/>
        <w:gridCol w:w="1711"/>
        <w:gridCol w:w="1328"/>
        <w:gridCol w:w="848"/>
        <w:gridCol w:w="904"/>
        <w:gridCol w:w="1637"/>
      </w:tblGrid>
      <w:tr w:rsidR="00AD3E9B" w:rsidRPr="004F3FDA" w:rsidTr="00BD6639">
        <w:tc>
          <w:tcPr>
            <w:tcW w:w="856"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spacing w:before="0" w:after="0"/>
              <w:jc w:val="center"/>
            </w:pPr>
            <w:r w:rsidRPr="004F3FDA">
              <w:t>Ф.И.О. награждаемого</w:t>
            </w:r>
          </w:p>
        </w:tc>
        <w:tc>
          <w:tcPr>
            <w:tcW w:w="786"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 xml:space="preserve">Должность </w:t>
            </w:r>
            <w:hyperlink w:anchor="ln_d_2_29_0_0_0_txt1_1" w:history="1">
              <w:r w:rsidRPr="004F3FDA">
                <w:rPr>
                  <w:rStyle w:val="aff0"/>
                </w:rPr>
                <w:t>&lt;1&gt;</w:t>
              </w:r>
            </w:hyperlink>
          </w:p>
        </w:tc>
        <w:tc>
          <w:tcPr>
            <w:tcW w:w="894"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Наименование ценного подарка</w:t>
            </w:r>
          </w:p>
        </w:tc>
        <w:tc>
          <w:tcPr>
            <w:tcW w:w="694"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Количество</w:t>
            </w:r>
          </w:p>
        </w:tc>
        <w:tc>
          <w:tcPr>
            <w:tcW w:w="443"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Цена, руб.</w:t>
            </w:r>
          </w:p>
        </w:tc>
        <w:tc>
          <w:tcPr>
            <w:tcW w:w="472"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Сумма, руб.</w:t>
            </w:r>
          </w:p>
        </w:tc>
        <w:tc>
          <w:tcPr>
            <w:tcW w:w="855"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 xml:space="preserve">Подпись награжденного </w:t>
            </w:r>
            <w:hyperlink w:anchor="ln_d_2_29_0_0_0_txt1_2" w:history="1">
              <w:r w:rsidRPr="004F3FDA">
                <w:rPr>
                  <w:rStyle w:val="aff0"/>
                </w:rPr>
                <w:t>&lt;2&gt;</w:t>
              </w:r>
            </w:hyperlink>
          </w:p>
        </w:tc>
      </w:tr>
      <w:tr w:rsidR="00AD3E9B" w:rsidRPr="004F3FDA" w:rsidTr="00BD6639">
        <w:tc>
          <w:tcPr>
            <w:tcW w:w="856"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spacing w:before="0" w:after="0"/>
              <w:jc w:val="left"/>
            </w:pPr>
            <w:r w:rsidRPr="004F3FDA">
              <w:t> </w:t>
            </w:r>
          </w:p>
        </w:tc>
        <w:tc>
          <w:tcPr>
            <w:tcW w:w="786"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spacing w:before="0" w:after="0"/>
              <w:jc w:val="left"/>
            </w:pPr>
            <w:r w:rsidRPr="004F3FDA">
              <w:t> </w:t>
            </w:r>
          </w:p>
        </w:tc>
        <w:tc>
          <w:tcPr>
            <w:tcW w:w="894"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spacing w:before="0" w:after="0"/>
              <w:jc w:val="left"/>
            </w:pPr>
            <w:r w:rsidRPr="004F3FDA">
              <w:t> </w:t>
            </w:r>
          </w:p>
        </w:tc>
        <w:tc>
          <w:tcPr>
            <w:tcW w:w="694"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spacing w:before="0" w:after="0"/>
              <w:jc w:val="left"/>
            </w:pPr>
            <w:r w:rsidRPr="004F3FDA">
              <w:t> </w:t>
            </w:r>
          </w:p>
        </w:tc>
        <w:tc>
          <w:tcPr>
            <w:tcW w:w="443"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spacing w:before="0" w:after="0"/>
              <w:jc w:val="left"/>
            </w:pPr>
            <w:r w:rsidRPr="004F3FDA">
              <w:t> </w:t>
            </w:r>
          </w:p>
        </w:tc>
        <w:tc>
          <w:tcPr>
            <w:tcW w:w="472"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spacing w:before="0" w:after="0"/>
              <w:jc w:val="left"/>
            </w:pPr>
            <w:r w:rsidRPr="004F3FDA">
              <w:t> </w:t>
            </w:r>
          </w:p>
        </w:tc>
        <w:tc>
          <w:tcPr>
            <w:tcW w:w="855"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spacing w:before="0" w:after="0"/>
              <w:jc w:val="left"/>
            </w:pPr>
            <w:r w:rsidRPr="004F3FDA">
              <w:t> </w:t>
            </w:r>
          </w:p>
        </w:tc>
      </w:tr>
      <w:tr w:rsidR="00AD3E9B" w:rsidRPr="004F3FDA" w:rsidTr="00BD6639">
        <w:tc>
          <w:tcPr>
            <w:tcW w:w="856"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spacing w:before="0" w:after="0"/>
              <w:jc w:val="left"/>
            </w:pPr>
            <w:r w:rsidRPr="004F3FDA">
              <w:t> </w:t>
            </w:r>
          </w:p>
        </w:tc>
        <w:tc>
          <w:tcPr>
            <w:tcW w:w="786"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spacing w:before="0" w:after="0"/>
              <w:jc w:val="left"/>
            </w:pPr>
            <w:r w:rsidRPr="004F3FDA">
              <w:t> </w:t>
            </w:r>
          </w:p>
        </w:tc>
        <w:tc>
          <w:tcPr>
            <w:tcW w:w="894"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spacing w:before="0" w:after="0"/>
              <w:jc w:val="left"/>
            </w:pPr>
            <w:r w:rsidRPr="004F3FDA">
              <w:t> </w:t>
            </w:r>
          </w:p>
        </w:tc>
        <w:tc>
          <w:tcPr>
            <w:tcW w:w="694"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spacing w:before="0" w:after="0"/>
              <w:jc w:val="left"/>
            </w:pPr>
            <w:r w:rsidRPr="004F3FDA">
              <w:t> </w:t>
            </w:r>
          </w:p>
        </w:tc>
        <w:tc>
          <w:tcPr>
            <w:tcW w:w="443"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spacing w:before="0" w:after="0"/>
              <w:jc w:val="left"/>
            </w:pPr>
            <w:r w:rsidRPr="004F3FDA">
              <w:t> </w:t>
            </w:r>
          </w:p>
        </w:tc>
        <w:tc>
          <w:tcPr>
            <w:tcW w:w="472"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spacing w:before="0" w:after="0"/>
              <w:jc w:val="left"/>
            </w:pPr>
            <w:r w:rsidRPr="004F3FDA">
              <w:t> </w:t>
            </w:r>
          </w:p>
        </w:tc>
        <w:tc>
          <w:tcPr>
            <w:tcW w:w="855"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spacing w:before="0" w:after="0"/>
              <w:jc w:val="left"/>
            </w:pPr>
            <w:r w:rsidRPr="004F3FDA">
              <w:t> </w:t>
            </w:r>
          </w:p>
        </w:tc>
      </w:tr>
      <w:tr w:rsidR="00AD3E9B" w:rsidRPr="004F3FDA" w:rsidTr="00BD6639">
        <w:tc>
          <w:tcPr>
            <w:tcW w:w="856"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spacing w:before="0" w:after="0"/>
            </w:pPr>
            <w:r w:rsidRPr="004F3FDA">
              <w:t>Итого</w:t>
            </w:r>
          </w:p>
        </w:tc>
        <w:tc>
          <w:tcPr>
            <w:tcW w:w="786"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x</w:t>
            </w:r>
          </w:p>
        </w:tc>
        <w:tc>
          <w:tcPr>
            <w:tcW w:w="894"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х</w:t>
            </w:r>
          </w:p>
        </w:tc>
        <w:tc>
          <w:tcPr>
            <w:tcW w:w="694"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 </w:t>
            </w:r>
          </w:p>
        </w:tc>
        <w:tc>
          <w:tcPr>
            <w:tcW w:w="443"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х</w:t>
            </w:r>
          </w:p>
        </w:tc>
        <w:tc>
          <w:tcPr>
            <w:tcW w:w="472"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left"/>
            </w:pPr>
            <w:r w:rsidRPr="004F3FDA">
              <w:t> </w:t>
            </w:r>
          </w:p>
        </w:tc>
        <w:tc>
          <w:tcPr>
            <w:tcW w:w="855" w:type="pct"/>
            <w:tcBorders>
              <w:top w:val="single" w:sz="6" w:space="0" w:color="auto"/>
              <w:left w:val="single" w:sz="6" w:space="0" w:color="auto"/>
              <w:bottom w:val="single" w:sz="6" w:space="0" w:color="auto"/>
              <w:right w:val="single" w:sz="6" w:space="0" w:color="auto"/>
            </w:tcBorders>
          </w:tcPr>
          <w:p w:rsidR="00AD3E9B" w:rsidRPr="004F3FDA" w:rsidRDefault="00AD3E9B" w:rsidP="00BD6639">
            <w:pPr>
              <w:pStyle w:val="Normalunindented"/>
              <w:keepNext/>
              <w:jc w:val="center"/>
            </w:pPr>
            <w:r w:rsidRPr="004F3FDA">
              <w:t>х</w:t>
            </w:r>
          </w:p>
        </w:tc>
      </w:tr>
    </w:tbl>
    <w:p w:rsidR="00AD3E9B" w:rsidRPr="004F3FDA" w:rsidRDefault="00AD3E9B" w:rsidP="00AD3E9B">
      <w:bookmarkStart w:id="361" w:name="ln_d_2_29_0_0_0_txt1_1"/>
      <w:r w:rsidRPr="004F3FDA">
        <w:t>&lt;1&gt;</w:t>
      </w:r>
      <w:bookmarkEnd w:id="361"/>
      <w:r w:rsidRPr="004F3FDA">
        <w:t> Для лиц, не являющихся работниками учреждения, указывается также место работы. Графа заполняется на основании распорядительных актов на проведение торжественных (протокольных) мероприятий.</w:t>
      </w:r>
    </w:p>
    <w:p w:rsidR="00AD3E9B" w:rsidRPr="004F3FDA" w:rsidRDefault="00AD3E9B" w:rsidP="00AD3E9B">
      <w:bookmarkStart w:id="362" w:name="ln_d_2_29_0_0_0_txt1_2"/>
      <w:r w:rsidRPr="004F3FDA">
        <w:t>&lt;2&gt;</w:t>
      </w:r>
      <w:bookmarkEnd w:id="362"/>
      <w:r w:rsidRPr="004F3FDA">
        <w:t> Для лиц, не являющихся работниками учреждения, может не заполняться (</w:t>
      </w:r>
      <w:hyperlink r:id="rId394" w:history="1">
        <w:r w:rsidRPr="004F3FDA">
          <w:rPr>
            <w:rStyle w:val="aff0"/>
          </w:rPr>
          <w:t>Письмо</w:t>
        </w:r>
      </w:hyperlink>
      <w:r w:rsidRPr="004F3FDA">
        <w:t xml:space="preserve"> Минфина России от 26.04.2019 № 02-07-07/31230).</w:t>
      </w:r>
    </w:p>
    <w:p w:rsidR="00AD3E9B" w:rsidRPr="004F3FDA" w:rsidRDefault="00AD3E9B" w:rsidP="00AD3E9B">
      <w:r w:rsidRPr="004F3FDA">
        <w:t>Всего по настоящему акту вручено подарков (сувенирной продукции) на общую сумму</w:t>
      </w:r>
    </w:p>
    <w:p w:rsidR="00AD3E9B" w:rsidRPr="004F3FDA" w:rsidRDefault="00AD3E9B" w:rsidP="00AD3E9B">
      <w:r w:rsidRPr="004F3FDA">
        <w:t>                                                  (сумма прописью)                                                     руб.</w:t>
      </w:r>
    </w:p>
    <w:p w:rsidR="00AD3E9B" w:rsidRPr="004F3FDA" w:rsidRDefault="00AD3E9B" w:rsidP="00AD3E9B">
      <w:r w:rsidRPr="004F3FDA">
        <w:t>Подписи:</w:t>
      </w:r>
    </w:p>
    <w:p w:rsidR="00AD3E9B" w:rsidRPr="004F3FDA" w:rsidRDefault="00AD3E9B" w:rsidP="00AD3E9B">
      <w:r w:rsidRPr="004F3FDA">
        <w:t>Ответственный за вручение подарков / за проведение мероприятия:</w:t>
      </w:r>
    </w:p>
    <w:tbl>
      <w:tblPr>
        <w:tblW w:w="5000" w:type="pct"/>
        <w:tblLook w:val="04A0"/>
      </w:tblPr>
      <w:tblGrid>
        <w:gridCol w:w="3190"/>
        <w:gridCol w:w="3190"/>
        <w:gridCol w:w="3191"/>
      </w:tblGrid>
      <w:tr w:rsidR="00AD3E9B" w:rsidRPr="004F3FDA" w:rsidTr="00BD6639">
        <w:tc>
          <w:tcPr>
            <w:tcW w:w="1650" w:type="pct"/>
          </w:tcPr>
          <w:p w:rsidR="00AD3E9B" w:rsidRPr="004F3FDA" w:rsidRDefault="00AD3E9B" w:rsidP="00BD6639">
            <w:pPr>
              <w:pStyle w:val="Normalunindented"/>
              <w:keepNext/>
              <w:spacing w:before="0" w:after="0" w:line="240" w:lineRule="auto"/>
              <w:jc w:val="left"/>
            </w:pPr>
            <w:r w:rsidRPr="004F3FDA">
              <w:t xml:space="preserve">(должность) </w:t>
            </w:r>
          </w:p>
        </w:tc>
        <w:tc>
          <w:tcPr>
            <w:tcW w:w="1650" w:type="pct"/>
          </w:tcPr>
          <w:p w:rsidR="00AD3E9B" w:rsidRPr="004F3FDA" w:rsidRDefault="00AD3E9B" w:rsidP="00BD6639">
            <w:pPr>
              <w:pStyle w:val="Normalunindented"/>
              <w:keepNext/>
              <w:spacing w:before="0" w:after="0" w:line="240" w:lineRule="auto"/>
              <w:jc w:val="center"/>
            </w:pPr>
            <w:r w:rsidRPr="004F3FDA">
              <w:t xml:space="preserve"> (подпись) </w:t>
            </w:r>
          </w:p>
        </w:tc>
        <w:tc>
          <w:tcPr>
            <w:tcW w:w="1650" w:type="pct"/>
          </w:tcPr>
          <w:p w:rsidR="00AD3E9B" w:rsidRPr="004F3FDA" w:rsidRDefault="00AD3E9B" w:rsidP="00BD6639">
            <w:pPr>
              <w:pStyle w:val="Normalunindented"/>
              <w:keepNext/>
              <w:spacing w:before="0" w:after="0" w:line="240" w:lineRule="auto"/>
              <w:jc w:val="right"/>
            </w:pPr>
            <w:r w:rsidRPr="004F3FDA">
              <w:t xml:space="preserve"> (расшифровка подписи) </w:t>
            </w:r>
          </w:p>
        </w:tc>
      </w:tr>
    </w:tbl>
    <w:p w:rsidR="00AD3E9B" w:rsidRPr="004F3FDA" w:rsidRDefault="00AD3E9B" w:rsidP="00AD3E9B">
      <w:r w:rsidRPr="004F3FDA">
        <w:t>Председатель Комиссии:</w:t>
      </w:r>
    </w:p>
    <w:tbl>
      <w:tblPr>
        <w:tblW w:w="5000" w:type="pct"/>
        <w:tblLook w:val="04A0"/>
      </w:tblPr>
      <w:tblGrid>
        <w:gridCol w:w="3190"/>
        <w:gridCol w:w="3190"/>
        <w:gridCol w:w="3191"/>
      </w:tblGrid>
      <w:tr w:rsidR="00AD3E9B" w:rsidRPr="004F3FDA" w:rsidTr="00BD6639">
        <w:tc>
          <w:tcPr>
            <w:tcW w:w="1650" w:type="pct"/>
          </w:tcPr>
          <w:p w:rsidR="00AD3E9B" w:rsidRPr="004F3FDA" w:rsidRDefault="00AD3E9B" w:rsidP="00BD6639">
            <w:pPr>
              <w:pStyle w:val="Normalunindented"/>
              <w:keepNext/>
              <w:spacing w:before="0" w:after="0" w:line="240" w:lineRule="auto"/>
              <w:jc w:val="left"/>
            </w:pPr>
            <w:r w:rsidRPr="004F3FDA">
              <w:t xml:space="preserve"> (должность) </w:t>
            </w:r>
          </w:p>
        </w:tc>
        <w:tc>
          <w:tcPr>
            <w:tcW w:w="1650" w:type="pct"/>
          </w:tcPr>
          <w:p w:rsidR="00AD3E9B" w:rsidRPr="004F3FDA" w:rsidRDefault="00AD3E9B" w:rsidP="00BD6639">
            <w:pPr>
              <w:pStyle w:val="Normalunindented"/>
              <w:keepNext/>
              <w:spacing w:before="0" w:after="0" w:line="240" w:lineRule="auto"/>
              <w:jc w:val="center"/>
            </w:pPr>
            <w:r w:rsidRPr="004F3FDA">
              <w:t xml:space="preserve"> (подпись) </w:t>
            </w:r>
          </w:p>
        </w:tc>
        <w:tc>
          <w:tcPr>
            <w:tcW w:w="1650" w:type="pct"/>
          </w:tcPr>
          <w:p w:rsidR="00AD3E9B" w:rsidRPr="004F3FDA" w:rsidRDefault="00AD3E9B" w:rsidP="00BD6639">
            <w:pPr>
              <w:pStyle w:val="Normalunindented"/>
              <w:keepNext/>
              <w:spacing w:before="0" w:after="0" w:line="240" w:lineRule="auto"/>
              <w:jc w:val="right"/>
            </w:pPr>
            <w:r w:rsidRPr="004F3FDA">
              <w:t xml:space="preserve"> (расшифровка подписи) </w:t>
            </w:r>
          </w:p>
        </w:tc>
      </w:tr>
    </w:tbl>
    <w:p w:rsidR="00AD3E9B" w:rsidRPr="004F3FDA" w:rsidRDefault="00AD3E9B" w:rsidP="00AD3E9B">
      <w:r w:rsidRPr="004F3FDA">
        <w:t>Члены комиссии:</w:t>
      </w:r>
    </w:p>
    <w:tbl>
      <w:tblPr>
        <w:tblW w:w="5000" w:type="pct"/>
        <w:tblLook w:val="04A0"/>
      </w:tblPr>
      <w:tblGrid>
        <w:gridCol w:w="3190"/>
        <w:gridCol w:w="3190"/>
        <w:gridCol w:w="3191"/>
      </w:tblGrid>
      <w:tr w:rsidR="00AD3E9B" w:rsidRPr="004F3FDA" w:rsidTr="00BD6639">
        <w:tc>
          <w:tcPr>
            <w:tcW w:w="1650" w:type="pct"/>
          </w:tcPr>
          <w:p w:rsidR="00AD3E9B" w:rsidRPr="004F3FDA" w:rsidRDefault="00AD3E9B" w:rsidP="00BD6639">
            <w:pPr>
              <w:pStyle w:val="Normalunindented"/>
              <w:keepNext/>
              <w:spacing w:before="0" w:after="0" w:line="240" w:lineRule="auto"/>
              <w:jc w:val="left"/>
            </w:pPr>
            <w:r w:rsidRPr="004F3FDA">
              <w:t xml:space="preserve">(должность) </w:t>
            </w:r>
          </w:p>
        </w:tc>
        <w:tc>
          <w:tcPr>
            <w:tcW w:w="1650" w:type="pct"/>
          </w:tcPr>
          <w:p w:rsidR="00AD3E9B" w:rsidRPr="004F3FDA" w:rsidRDefault="00AD3E9B" w:rsidP="00BD6639">
            <w:pPr>
              <w:pStyle w:val="Normalunindented"/>
              <w:keepNext/>
              <w:spacing w:before="0" w:after="0" w:line="240" w:lineRule="auto"/>
              <w:jc w:val="center"/>
            </w:pPr>
            <w:r w:rsidRPr="004F3FDA">
              <w:t xml:space="preserve"> (подпись) </w:t>
            </w:r>
          </w:p>
        </w:tc>
        <w:tc>
          <w:tcPr>
            <w:tcW w:w="1650" w:type="pct"/>
          </w:tcPr>
          <w:p w:rsidR="00AD3E9B" w:rsidRPr="004F3FDA" w:rsidRDefault="00AD3E9B" w:rsidP="00BD6639">
            <w:pPr>
              <w:pStyle w:val="Normalunindented"/>
              <w:keepNext/>
              <w:spacing w:before="0" w:after="0" w:line="240" w:lineRule="auto"/>
              <w:jc w:val="right"/>
            </w:pPr>
            <w:r w:rsidRPr="004F3FDA">
              <w:t xml:space="preserve"> (расшифровка подписи) </w:t>
            </w:r>
          </w:p>
        </w:tc>
      </w:tr>
    </w:tbl>
    <w:p w:rsidR="00AD3E9B" w:rsidRPr="004F3FDA" w:rsidRDefault="00AD3E9B" w:rsidP="00AD3E9B"/>
    <w:tbl>
      <w:tblPr>
        <w:tblW w:w="5000" w:type="pct"/>
        <w:tblLook w:val="04A0"/>
      </w:tblPr>
      <w:tblGrid>
        <w:gridCol w:w="3189"/>
        <w:gridCol w:w="3191"/>
        <w:gridCol w:w="3191"/>
      </w:tblGrid>
      <w:tr w:rsidR="00AD3E9B" w:rsidRPr="004F3FDA" w:rsidTr="00BD6639">
        <w:tc>
          <w:tcPr>
            <w:tcW w:w="1666" w:type="pct"/>
          </w:tcPr>
          <w:p w:rsidR="00AD3E9B" w:rsidRPr="004F3FDA" w:rsidRDefault="00AD3E9B" w:rsidP="00BD6639">
            <w:pPr>
              <w:pStyle w:val="Normalunindented"/>
              <w:keepNext/>
              <w:spacing w:before="0" w:after="0" w:line="240" w:lineRule="auto"/>
              <w:jc w:val="left"/>
            </w:pPr>
            <w:r w:rsidRPr="004F3FDA">
              <w:t xml:space="preserve">(должность) </w:t>
            </w:r>
          </w:p>
        </w:tc>
        <w:tc>
          <w:tcPr>
            <w:tcW w:w="1667" w:type="pct"/>
          </w:tcPr>
          <w:p w:rsidR="00AD3E9B" w:rsidRPr="004F3FDA" w:rsidRDefault="00AD3E9B" w:rsidP="00BD6639">
            <w:pPr>
              <w:pStyle w:val="Normalunindented"/>
              <w:keepNext/>
              <w:spacing w:before="0" w:after="0" w:line="240" w:lineRule="auto"/>
              <w:jc w:val="center"/>
            </w:pPr>
            <w:r w:rsidRPr="004F3FDA">
              <w:t xml:space="preserve"> (подпись) </w:t>
            </w:r>
          </w:p>
        </w:tc>
        <w:tc>
          <w:tcPr>
            <w:tcW w:w="1667" w:type="pct"/>
          </w:tcPr>
          <w:p w:rsidR="00AD3E9B" w:rsidRPr="004F3FDA" w:rsidRDefault="00AD3E9B" w:rsidP="00BD6639">
            <w:pPr>
              <w:pStyle w:val="Normalunindented"/>
              <w:keepNext/>
              <w:spacing w:before="0" w:after="0" w:line="240" w:lineRule="auto"/>
              <w:jc w:val="right"/>
            </w:pPr>
            <w:r w:rsidRPr="004F3FDA">
              <w:t xml:space="preserve"> (расшифровка подписи) </w:t>
            </w:r>
          </w:p>
        </w:tc>
      </w:tr>
      <w:tr w:rsidR="00AD3E9B" w:rsidRPr="004F3FDA" w:rsidTr="00BD6639">
        <w:tc>
          <w:tcPr>
            <w:tcW w:w="1666" w:type="pct"/>
          </w:tcPr>
          <w:p w:rsidR="00AD3E9B" w:rsidRPr="004F3FDA" w:rsidRDefault="00AD3E9B" w:rsidP="00BD6639">
            <w:pPr>
              <w:pStyle w:val="Normalunindented"/>
              <w:keepNext/>
              <w:spacing w:before="0" w:after="0" w:line="240" w:lineRule="auto"/>
              <w:jc w:val="left"/>
            </w:pPr>
          </w:p>
        </w:tc>
        <w:tc>
          <w:tcPr>
            <w:tcW w:w="1667" w:type="pct"/>
          </w:tcPr>
          <w:p w:rsidR="00AD3E9B" w:rsidRPr="004F3FDA" w:rsidRDefault="00AD3E9B" w:rsidP="00BD6639">
            <w:pPr>
              <w:pStyle w:val="Normalunindented"/>
              <w:keepNext/>
              <w:spacing w:before="0" w:after="0" w:line="240" w:lineRule="auto"/>
              <w:jc w:val="center"/>
            </w:pPr>
          </w:p>
        </w:tc>
        <w:tc>
          <w:tcPr>
            <w:tcW w:w="1667" w:type="pct"/>
          </w:tcPr>
          <w:p w:rsidR="00AD3E9B" w:rsidRPr="004F3FDA" w:rsidRDefault="00AD3E9B" w:rsidP="00BD6639">
            <w:pPr>
              <w:pStyle w:val="Normalunindented"/>
              <w:keepNext/>
              <w:spacing w:before="0" w:after="0" w:line="240" w:lineRule="auto"/>
              <w:jc w:val="right"/>
            </w:pPr>
          </w:p>
        </w:tc>
      </w:tr>
    </w:tbl>
    <w:p w:rsidR="00AD3E9B" w:rsidRDefault="00AD3E9B" w:rsidP="00AD3E9B">
      <w:pPr>
        <w:jc w:val="center"/>
        <w:rPr>
          <w:sz w:val="28"/>
          <w:szCs w:val="28"/>
        </w:rPr>
      </w:pPr>
      <w:r w:rsidRPr="004F3FDA">
        <w:t xml:space="preserve">"          "                                20       </w:t>
      </w:r>
    </w:p>
    <w:p w:rsidR="00AD3E9B" w:rsidRDefault="00AD3E9B" w:rsidP="00AD3E9B"/>
    <w:p w:rsidR="006E14F0" w:rsidRDefault="006E14F0"/>
    <w:sectPr w:rsidR="006E14F0" w:rsidSect="00D2698F">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Default="00AD3E9B">
    <w:pPr>
      <w:pStyle w:val="afc"/>
    </w:pPr>
    <w:r>
      <w:t xml:space="preserve">страница </w:t>
    </w:r>
    <w:r>
      <w:fldChar w:fldCharType="begin"/>
    </w:r>
    <w:r>
      <w:instrText xml:space="preserve"> PAGE \* MERGEFORMAT </w:instrText>
    </w:r>
    <w:r>
      <w:fldChar w:fldCharType="separate"/>
    </w:r>
    <w:r>
      <w:rPr>
        <w:noProof/>
      </w:rPr>
      <w:t>1</w:t>
    </w:r>
    <w:r>
      <w:fldChar w:fldCharType="end"/>
    </w:r>
    <w:r>
      <w:t xml:space="preserve"> из </w:t>
    </w:r>
    <w:r>
      <w:fldChar w:fldCharType="begin"/>
    </w:r>
    <w:r>
      <w:instrText xml:space="preserve"> SECTIONPAGES </w:instrText>
    </w:r>
    <w:r>
      <w:fldChar w:fldCharType="separate"/>
    </w:r>
    <w:r>
      <w:rPr>
        <w:noProof/>
      </w:rPr>
      <w:t>1</w:t>
    </w:r>
    <w: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Default="00AD3E9B">
    <w:pPr>
      <w:pStyle w:val="afc"/>
    </w:pPr>
    <w:r>
      <w:t xml:space="preserve">страница </w:t>
    </w:r>
    <w:r>
      <w:fldChar w:fldCharType="begin"/>
    </w:r>
    <w:r>
      <w:instrText xml:space="preserve"> PAGE \* MERGEFORMAT </w:instrText>
    </w:r>
    <w:r>
      <w:fldChar w:fldCharType="separate"/>
    </w:r>
    <w:r>
      <w:rPr>
        <w:noProof/>
      </w:rPr>
      <w:t>1</w:t>
    </w:r>
    <w:r>
      <w:fldChar w:fldCharType="end"/>
    </w:r>
    <w:r>
      <w:t xml:space="preserve"> из </w:t>
    </w:r>
    <w:r>
      <w:fldChar w:fldCharType="begin"/>
    </w:r>
    <w:r>
      <w:instrText xml:space="preserve"> SECTIONPAGES </w:instrText>
    </w:r>
    <w:r>
      <w:fldChar w:fldCharType="separate"/>
    </w:r>
    <w:r>
      <w:rPr>
        <w:noProof/>
      </w:rPr>
      <w:t>1</w:t>
    </w:r>
    <w: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Pr="00DD1B9E" w:rsidRDefault="00AD3E9B" w:rsidP="00D2698F">
    <w:pPr>
      <w:pStyle w:val="afc"/>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Default="00AD3E9B">
    <w:pPr>
      <w:pStyle w:val="afc"/>
    </w:pPr>
    <w:r>
      <w:t xml:space="preserve">страница </w:t>
    </w:r>
    <w:r>
      <w:fldChar w:fldCharType="begin"/>
    </w:r>
    <w:r>
      <w:instrText xml:space="preserve"> PAGE \* MERGEFORMAT </w:instrText>
    </w:r>
    <w:r>
      <w:fldChar w:fldCharType="separate"/>
    </w:r>
    <w:r>
      <w:rPr>
        <w:noProof/>
      </w:rPr>
      <w:t>1</w:t>
    </w:r>
    <w:r>
      <w:fldChar w:fldCharType="end"/>
    </w:r>
    <w:r>
      <w:t xml:space="preserve"> из </w:t>
    </w:r>
    <w:r>
      <w:fldChar w:fldCharType="begin"/>
    </w:r>
    <w:r>
      <w:instrText xml:space="preserve"> SECTIONPAGES </w:instrText>
    </w:r>
    <w:r>
      <w:fldChar w:fldCharType="separate"/>
    </w:r>
    <w:r>
      <w:rPr>
        <w:noProof/>
      </w:rPr>
      <w:t>1</w:t>
    </w:r>
    <w: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Pr="00DD1B9E" w:rsidRDefault="00AD3E9B" w:rsidP="00D2698F">
    <w:pPr>
      <w:pStyle w:val="afc"/>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Pr="00DD1B9E" w:rsidRDefault="00AD3E9B" w:rsidP="00D2698F">
    <w:pPr>
      <w:pStyle w:val="afc"/>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Pr="00DD1B9E" w:rsidRDefault="00AD3E9B" w:rsidP="00D2698F">
    <w:pPr>
      <w:pStyle w:val="afc"/>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Pr="00DD1B9E" w:rsidRDefault="00AD3E9B" w:rsidP="00D2698F">
    <w:pPr>
      <w:pStyle w:val="afc"/>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Pr="00DD1B9E" w:rsidRDefault="00AD3E9B" w:rsidP="00D2698F">
    <w:pPr>
      <w:pStyle w:val="afc"/>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Pr="00DD1B9E" w:rsidRDefault="00AD3E9B" w:rsidP="00D2698F">
    <w:pPr>
      <w:pStyle w:val="afc"/>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Pr="00DD1B9E" w:rsidRDefault="00AD3E9B" w:rsidP="00D2698F">
    <w:pPr>
      <w:pStyle w:val="a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Pr="00F16B60" w:rsidRDefault="00AD3E9B" w:rsidP="00D2698F">
    <w:pPr>
      <w:pStyle w:val="afc"/>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Pr="00DD1B9E" w:rsidRDefault="00AD3E9B" w:rsidP="00D2698F">
    <w:pPr>
      <w:pStyle w:val="afc"/>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Pr="00DD1B9E" w:rsidRDefault="00AD3E9B" w:rsidP="00D2698F">
    <w:pPr>
      <w:pStyle w:val="afc"/>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Pr="00DD1B9E" w:rsidRDefault="00AD3E9B" w:rsidP="00D2698F">
    <w:pPr>
      <w:pStyle w:val="afc"/>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Pr="00DD1B9E" w:rsidRDefault="00AD3E9B" w:rsidP="00D2698F">
    <w:pPr>
      <w:pStyle w:val="afc"/>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Pr="00DD1B9E" w:rsidRDefault="00AD3E9B" w:rsidP="00D2698F">
    <w:pPr>
      <w:pStyle w:val="afc"/>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Pr="00DD1B9E" w:rsidRDefault="00AD3E9B" w:rsidP="00D2698F">
    <w:pPr>
      <w:pStyle w:val="afc"/>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Pr="00DD1B9E" w:rsidRDefault="00AD3E9B" w:rsidP="00D2698F">
    <w:pPr>
      <w:pStyle w:val="afc"/>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Pr="00DD1B9E" w:rsidRDefault="00AD3E9B" w:rsidP="00D2698F">
    <w:pPr>
      <w:pStyle w:val="afc"/>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Pr="00DD1B9E" w:rsidRDefault="00AD3E9B" w:rsidP="00D2698F">
    <w:pPr>
      <w:pStyle w:val="afc"/>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Pr="00DD1B9E" w:rsidRDefault="00AD3E9B" w:rsidP="00D2698F">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Pr="00F16B60" w:rsidRDefault="00AD3E9B" w:rsidP="00D2698F">
    <w:pPr>
      <w:pStyle w:val="af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Default="00AD3E9B">
    <w:pPr>
      <w:pStyle w:val="afc"/>
    </w:pPr>
    <w:r>
      <w:t xml:space="preserve">страница </w:t>
    </w:r>
    <w:r>
      <w:fldChar w:fldCharType="begin"/>
    </w:r>
    <w:r>
      <w:instrText xml:space="preserve"> PAGE \* MERGEFORMAT </w:instrText>
    </w:r>
    <w:r>
      <w:fldChar w:fldCharType="separate"/>
    </w:r>
    <w:r>
      <w:rPr>
        <w:noProof/>
      </w:rPr>
      <w:t>1</w:t>
    </w:r>
    <w:r>
      <w:fldChar w:fldCharType="end"/>
    </w:r>
    <w:r>
      <w:t xml:space="preserve"> из </w:t>
    </w:r>
    <w:r>
      <w:fldChar w:fldCharType="begin"/>
    </w:r>
    <w:r>
      <w:instrText xml:space="preserve"> SECTIONPAGES </w:instrText>
    </w:r>
    <w:r>
      <w:fldChar w:fldCharType="separate"/>
    </w:r>
    <w:r>
      <w:rPr>
        <w:noProof/>
      </w:rPr>
      <w:t>1</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Pr="00DD1B9E" w:rsidRDefault="00AD3E9B" w:rsidP="00D2698F">
    <w:pPr>
      <w:pStyle w:val="af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Default="00AD3E9B">
    <w:pPr>
      <w:pStyle w:val="afc"/>
    </w:pPr>
    <w:r>
      <w:t xml:space="preserve">страница </w:t>
    </w:r>
    <w:r>
      <w:fldChar w:fldCharType="begin"/>
    </w:r>
    <w:r>
      <w:instrText xml:space="preserve"> PAGE \* MERGEFORMAT </w:instrText>
    </w:r>
    <w:r>
      <w:fldChar w:fldCharType="separate"/>
    </w:r>
    <w:r>
      <w:rPr>
        <w:noProof/>
      </w:rPr>
      <w:t>1</w:t>
    </w:r>
    <w:r>
      <w:fldChar w:fldCharType="end"/>
    </w:r>
    <w:r>
      <w:t xml:space="preserve"> из </w:t>
    </w:r>
    <w:r>
      <w:fldChar w:fldCharType="begin"/>
    </w:r>
    <w:r>
      <w:instrText xml:space="preserve"> SECTIONPAGES </w:instrText>
    </w:r>
    <w:r>
      <w:fldChar w:fldCharType="separate"/>
    </w:r>
    <w:r>
      <w:rPr>
        <w:noProof/>
      </w:rPr>
      <w:t>1</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Pr="00DD1B9E" w:rsidRDefault="00AD3E9B" w:rsidP="00D2698F">
    <w:pPr>
      <w:pStyle w:val="afc"/>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Default="00AD3E9B">
    <w:pPr>
      <w:pStyle w:val="afc"/>
    </w:pPr>
    <w:r>
      <w:t xml:space="preserve">страница </w:t>
    </w:r>
    <w:r>
      <w:fldChar w:fldCharType="begin"/>
    </w:r>
    <w:r>
      <w:instrText xml:space="preserve"> PAGE \* MERGEFORMAT </w:instrText>
    </w:r>
    <w:r>
      <w:fldChar w:fldCharType="separate"/>
    </w:r>
    <w:r>
      <w:rPr>
        <w:noProof/>
      </w:rPr>
      <w:t>1</w:t>
    </w:r>
    <w:r>
      <w:fldChar w:fldCharType="end"/>
    </w:r>
    <w:r>
      <w:t xml:space="preserve"> из </w:t>
    </w:r>
    <w:r>
      <w:fldChar w:fldCharType="begin"/>
    </w:r>
    <w:r>
      <w:instrText xml:space="preserve"> SECTIONPAGES </w:instrText>
    </w:r>
    <w:r>
      <w:fldChar w:fldCharType="separate"/>
    </w:r>
    <w:r>
      <w:rPr>
        <w:noProof/>
      </w:rPr>
      <w:t>1</w:t>
    </w:r>
    <w: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Pr="00DD1B9E" w:rsidRDefault="00AD3E9B" w:rsidP="00D2698F">
    <w:pPr>
      <w:pStyle w:val="afc"/>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Default="00AD3E9B">
    <w:pPr>
      <w:pStyle w:val="afa"/>
    </w:pPr>
    <w:r>
      <w:t>Приказ об утверждении Учетной политики для целей бюджетного учета</w:t>
    </w:r>
    <w:r>
      <w:br/>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Default="00AD3E9B">
    <w:pPr>
      <w:pStyle w:val="afa"/>
    </w:pPr>
    <w:r>
      <w:br/>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Default="00AD3E9B">
    <w:pPr>
      <w:pStyle w:val="afa"/>
    </w:pPr>
    <w:r>
      <w:br/>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Pr="00DD1B9E" w:rsidRDefault="00AD3E9B" w:rsidP="00D2698F">
    <w:pPr>
      <w:pStyle w:val="afa"/>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Pr="00DD1B9E" w:rsidRDefault="00AD3E9B" w:rsidP="00D2698F">
    <w:pPr>
      <w:pStyle w:val="afa"/>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Pr="00DD1B9E" w:rsidRDefault="00AD3E9B" w:rsidP="00D2698F">
    <w:pPr>
      <w:pStyle w:val="afa"/>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Pr="00DD1B9E" w:rsidRDefault="00AD3E9B" w:rsidP="00D2698F">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Pr="00F16B60" w:rsidRDefault="00AD3E9B" w:rsidP="00D2698F">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Default="00AD3E9B">
    <w:pPr>
      <w:pStyle w:val="afa"/>
    </w:pPr>
    <w:r>
      <w:t>Рабочий план счетов</w:t>
    </w:r>
    <w:r>
      <w:b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Default="00AD3E9B">
    <w:pPr>
      <w:pStyle w:val="afa"/>
    </w:pPr>
    <w:r>
      <w:t>Самостоятельно разработанные формы первичных (сводных) учетных документов</w:t>
    </w:r>
    <w:r>
      <w:br/>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Default="00AD3E9B">
    <w:pPr>
      <w:pStyle w:val="afa"/>
    </w:pPr>
    <w:r>
      <w:t>Правила и график документооборота, а также технология обработки учетной информации</w:t>
    </w:r>
    <w:r>
      <w:br/>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Default="00AD3E9B">
    <w:pPr>
      <w:pStyle w:val="afa"/>
    </w:pPr>
    <w:r>
      <w:t xml:space="preserve">Самостоятельно разработанные формы </w:t>
    </w:r>
    <w:r>
      <w:t>регистров учета</w:t>
    </w:r>
    <w:r>
      <w:br/>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Default="00AD3E9B">
    <w:pPr>
      <w:pStyle w:val="afa"/>
    </w:pPr>
    <w:r>
      <w:t>Унифицированные формы регистров учета с дополнительными реквизитами</w:t>
    </w:r>
    <w:r>
      <w:br/>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Pr="00DD1B9E" w:rsidRDefault="00AD3E9B" w:rsidP="00D2698F">
    <w:pPr>
      <w:pStyle w:val="afa"/>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98F" w:rsidRPr="00DD1B9E" w:rsidRDefault="00AD3E9B" w:rsidP="00D2698F">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0"/>
    <w:lvl w:ilvl="0">
      <w:start w:val="1"/>
      <w:numFmt w:val="bullet"/>
      <w:suff w:val="space"/>
      <w:lvlText w:val="-"/>
      <w:lvlJc w:val="left"/>
    </w:lvl>
  </w:abstractNum>
  <w:abstractNum w:abstractNumId="1">
    <w:nsid w:val="0A952AA5"/>
    <w:multiLevelType w:val="multilevel"/>
    <w:tmpl w:val="60BA5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3F7700"/>
    <w:multiLevelType w:val="multilevel"/>
    <w:tmpl w:val="52005730"/>
    <w:lvl w:ilvl="0">
      <w:start w:val="1"/>
      <w:numFmt w:val="decimal"/>
      <w:pStyle w:val="heading1normal"/>
      <w:suff w:val="space"/>
      <w:lvlText w:val="%1."/>
      <w:lvlJc w:val="left"/>
      <w:rPr>
        <w:rFonts w:cs="Times New Roman" w:hint="default"/>
      </w:rPr>
    </w:lvl>
    <w:lvl w:ilvl="1">
      <w:start w:val="1"/>
      <w:numFmt w:val="decimal"/>
      <w:pStyle w:val="heading2normal"/>
      <w:suff w:val="space"/>
      <w:lvlText w:val="%1.%2."/>
      <w:lvlJc w:val="left"/>
      <w:rPr>
        <w:rFonts w:cs="Times New Roman" w:hint="default"/>
      </w:rPr>
    </w:lvl>
    <w:lvl w:ilvl="2">
      <w:start w:val="1"/>
      <w:numFmt w:val="decimal"/>
      <w:pStyle w:val="heading3normal"/>
      <w:suff w:val="space"/>
      <w:lvlText w:val="%1.%2.%3."/>
      <w:lvlJc w:val="left"/>
      <w:rPr>
        <w:rFonts w:cs="Times New Roman" w:hint="default"/>
      </w:rPr>
    </w:lvl>
    <w:lvl w:ilvl="3">
      <w:start w:val="1"/>
      <w:numFmt w:val="decimal"/>
      <w:pStyle w:val="heading4normal"/>
      <w:suff w:val="space"/>
      <w:lvlText w:val="%1.%2.%3.%4."/>
      <w:lvlJc w:val="left"/>
      <w:rPr>
        <w:rFonts w:cs="Times New Roman" w:hint="default"/>
      </w:rPr>
    </w:lvl>
    <w:lvl w:ilvl="4">
      <w:start w:val="1"/>
      <w:numFmt w:val="decimal"/>
      <w:pStyle w:val="heading5normal"/>
      <w:suff w:val="space"/>
      <w:lvlText w:val="%1.%2.%3.%4.%5."/>
      <w:lvlJc w:val="left"/>
      <w:rPr>
        <w:rFonts w:cs="Times New Roman" w:hint="default"/>
      </w:rPr>
    </w:lvl>
    <w:lvl w:ilvl="5">
      <w:start w:val="1"/>
      <w:numFmt w:val="decimal"/>
      <w:pStyle w:val="heading6normal"/>
      <w:suff w:val="space"/>
      <w:lvlText w:val="%1.%2.%3.%4.%5.%6."/>
      <w:lvlJc w:val="left"/>
      <w:rPr>
        <w:rFonts w:cs="Times New Roman" w:hint="default"/>
      </w:rPr>
    </w:lvl>
    <w:lvl w:ilvl="6">
      <w:start w:val="1"/>
      <w:numFmt w:val="decimal"/>
      <w:pStyle w:val="heading7normal"/>
      <w:suff w:val="space"/>
      <w:lvlText w:val="%1.%2.%3.%4.%5.%6.%7."/>
      <w:lvlJc w:val="left"/>
      <w:rPr>
        <w:rFonts w:cs="Times New Roman" w:hint="default"/>
      </w:rPr>
    </w:lvl>
    <w:lvl w:ilvl="7">
      <w:start w:val="1"/>
      <w:numFmt w:val="decimal"/>
      <w:pStyle w:val="heading8normal"/>
      <w:suff w:val="space"/>
      <w:lvlText w:val="%1.%2.%3.%4.%5.%6.%7.%8."/>
      <w:lvlJc w:val="left"/>
      <w:rPr>
        <w:rFonts w:cs="Times New Roman" w:hint="default"/>
      </w:rPr>
    </w:lvl>
    <w:lvl w:ilvl="8">
      <w:start w:val="1"/>
      <w:numFmt w:val="decimal"/>
      <w:pStyle w:val="heading9normal"/>
      <w:suff w:val="space"/>
      <w:lvlText w:val="%1.%2.%3.%4.%5.%6.%7.%8.%9."/>
      <w:lvlJc w:val="left"/>
      <w:rPr>
        <w:rFonts w:cs="Times New Roman" w:hint="default"/>
      </w:rPr>
    </w:lvl>
  </w:abstractNum>
  <w:num w:numId="1">
    <w:abstractNumId w:val="1"/>
  </w:num>
  <w:num w:numId="2">
    <w:abstractNumId w:val="2"/>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Sect"/>
  </w:footnotePr>
  <w:compat/>
  <w:rsids>
    <w:rsidRoot w:val="00AD3E9B"/>
    <w:rsid w:val="006E14F0"/>
    <w:rsid w:val="00AD3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E9B"/>
    <w:pPr>
      <w:spacing w:after="0" w:line="240" w:lineRule="auto"/>
    </w:pPr>
    <w:rPr>
      <w:rFonts w:ascii="Times New Roman" w:eastAsia="Times New Roman" w:hAnsi="Times New Roman" w:cs="Arial"/>
      <w:b/>
      <w:bCs/>
      <w:sz w:val="24"/>
      <w:szCs w:val="24"/>
      <w:lang w:eastAsia="ru-RU"/>
    </w:rPr>
  </w:style>
  <w:style w:type="paragraph" w:styleId="1">
    <w:name w:val="heading 1"/>
    <w:basedOn w:val="a"/>
    <w:next w:val="a"/>
    <w:link w:val="10"/>
    <w:uiPriority w:val="9"/>
    <w:qFormat/>
    <w:rsid w:val="00AD3E9B"/>
    <w:pPr>
      <w:keepNext/>
      <w:spacing w:line="360" w:lineRule="auto"/>
      <w:jc w:val="center"/>
      <w:outlineLvl w:val="0"/>
    </w:pPr>
    <w:rPr>
      <w:rFonts w:cs="Times New Roman"/>
      <w:sz w:val="28"/>
      <w:szCs w:val="28"/>
    </w:rPr>
  </w:style>
  <w:style w:type="paragraph" w:styleId="2">
    <w:name w:val="heading 2"/>
    <w:basedOn w:val="a"/>
    <w:next w:val="a"/>
    <w:link w:val="20"/>
    <w:uiPriority w:val="9"/>
    <w:unhideWhenUsed/>
    <w:qFormat/>
    <w:rsid w:val="00AD3E9B"/>
    <w:pPr>
      <w:keepNext/>
      <w:keepLines/>
      <w:spacing w:before="200" w:line="276" w:lineRule="auto"/>
      <w:outlineLvl w:val="1"/>
    </w:pPr>
    <w:rPr>
      <w:rFonts w:asciiTheme="majorHAnsi" w:eastAsiaTheme="majorEastAsia" w:hAnsiTheme="majorHAnsi" w:cstheme="majorBidi"/>
      <w:color w:val="4F81BD" w:themeColor="accent1"/>
      <w:sz w:val="26"/>
      <w:szCs w:val="26"/>
      <w:lang w:eastAsia="en-US"/>
    </w:rPr>
  </w:style>
  <w:style w:type="paragraph" w:styleId="3">
    <w:name w:val="heading 3"/>
    <w:basedOn w:val="a"/>
    <w:next w:val="a"/>
    <w:link w:val="30"/>
    <w:uiPriority w:val="9"/>
    <w:unhideWhenUsed/>
    <w:qFormat/>
    <w:rsid w:val="00AD3E9B"/>
    <w:pPr>
      <w:keepNext/>
      <w:keepLines/>
      <w:spacing w:before="200" w:line="276" w:lineRule="auto"/>
      <w:outlineLvl w:val="2"/>
    </w:pPr>
    <w:rPr>
      <w:rFonts w:asciiTheme="majorHAnsi" w:eastAsiaTheme="majorEastAsia" w:hAnsiTheme="majorHAnsi" w:cstheme="majorBidi"/>
      <w:color w:val="4F81BD" w:themeColor="accent1"/>
      <w:sz w:val="22"/>
      <w:szCs w:val="22"/>
      <w:lang w:eastAsia="en-US"/>
    </w:rPr>
  </w:style>
  <w:style w:type="paragraph" w:styleId="4">
    <w:name w:val="heading 4"/>
    <w:basedOn w:val="a"/>
    <w:next w:val="a"/>
    <w:link w:val="40"/>
    <w:uiPriority w:val="9"/>
    <w:unhideWhenUsed/>
    <w:qFormat/>
    <w:rsid w:val="00AD3E9B"/>
    <w:pPr>
      <w:keepNext/>
      <w:keepLines/>
      <w:spacing w:before="200"/>
      <w:outlineLvl w:val="3"/>
    </w:pPr>
    <w:rPr>
      <w:rFonts w:asciiTheme="majorHAnsi" w:eastAsiaTheme="majorEastAsia" w:hAnsiTheme="majorHAnsi" w:cstheme="majorBidi"/>
      <w:b w:val="0"/>
      <w:bCs w:val="0"/>
      <w:i/>
      <w:iCs/>
      <w:color w:val="4F81BD" w:themeColor="accent1"/>
    </w:rPr>
  </w:style>
  <w:style w:type="paragraph" w:styleId="5">
    <w:name w:val="heading 5"/>
    <w:basedOn w:val="a"/>
    <w:next w:val="a"/>
    <w:link w:val="50"/>
    <w:uiPriority w:val="9"/>
    <w:qFormat/>
    <w:rsid w:val="00AD3E9B"/>
    <w:pPr>
      <w:keepNext/>
      <w:keepLines/>
      <w:spacing w:before="200" w:line="276" w:lineRule="auto"/>
      <w:ind w:firstLine="482"/>
      <w:jc w:val="both"/>
      <w:outlineLvl w:val="4"/>
    </w:pPr>
    <w:rPr>
      <w:rFonts w:cs="Times New Roman"/>
      <w:b w:val="0"/>
      <w:bCs w:val="0"/>
      <w:sz w:val="22"/>
      <w:szCs w:val="22"/>
    </w:rPr>
  </w:style>
  <w:style w:type="paragraph" w:styleId="6">
    <w:name w:val="heading 6"/>
    <w:basedOn w:val="a"/>
    <w:next w:val="a"/>
    <w:link w:val="60"/>
    <w:uiPriority w:val="9"/>
    <w:qFormat/>
    <w:rsid w:val="00AD3E9B"/>
    <w:pPr>
      <w:keepNext/>
      <w:keepLines/>
      <w:spacing w:before="200" w:line="276" w:lineRule="auto"/>
      <w:ind w:firstLine="482"/>
      <w:jc w:val="both"/>
      <w:outlineLvl w:val="5"/>
    </w:pPr>
    <w:rPr>
      <w:rFonts w:cs="Times New Roman"/>
      <w:b w:val="0"/>
      <w:bCs w:val="0"/>
      <w:i/>
      <w:iCs/>
      <w:color w:val="243F60"/>
      <w:sz w:val="22"/>
      <w:szCs w:val="22"/>
    </w:rPr>
  </w:style>
  <w:style w:type="paragraph" w:styleId="7">
    <w:name w:val="heading 7"/>
    <w:basedOn w:val="a"/>
    <w:next w:val="a"/>
    <w:link w:val="70"/>
    <w:uiPriority w:val="9"/>
    <w:qFormat/>
    <w:rsid w:val="00AD3E9B"/>
    <w:pPr>
      <w:keepNext/>
      <w:keepLines/>
      <w:spacing w:before="200" w:line="276" w:lineRule="auto"/>
      <w:ind w:firstLine="482"/>
      <w:jc w:val="both"/>
      <w:outlineLvl w:val="6"/>
    </w:pPr>
    <w:rPr>
      <w:rFonts w:cs="Times New Roman"/>
      <w:b w:val="0"/>
      <w:bCs w:val="0"/>
      <w:i/>
      <w:iCs/>
      <w:color w:val="404040"/>
      <w:sz w:val="22"/>
      <w:szCs w:val="22"/>
    </w:rPr>
  </w:style>
  <w:style w:type="paragraph" w:styleId="8">
    <w:name w:val="heading 8"/>
    <w:basedOn w:val="a"/>
    <w:next w:val="a"/>
    <w:link w:val="80"/>
    <w:uiPriority w:val="9"/>
    <w:qFormat/>
    <w:rsid w:val="00AD3E9B"/>
    <w:pPr>
      <w:keepNext/>
      <w:keepLines/>
      <w:spacing w:before="200" w:line="276" w:lineRule="auto"/>
      <w:ind w:firstLine="482"/>
      <w:jc w:val="both"/>
      <w:outlineLvl w:val="7"/>
    </w:pPr>
    <w:rPr>
      <w:rFonts w:cs="Times New Roman"/>
      <w:b w:val="0"/>
      <w:bCs w:val="0"/>
      <w:color w:val="4F81BD"/>
      <w:sz w:val="22"/>
      <w:szCs w:val="20"/>
    </w:rPr>
  </w:style>
  <w:style w:type="paragraph" w:styleId="9">
    <w:name w:val="heading 9"/>
    <w:basedOn w:val="a"/>
    <w:next w:val="a"/>
    <w:link w:val="90"/>
    <w:uiPriority w:val="9"/>
    <w:qFormat/>
    <w:rsid w:val="00AD3E9B"/>
    <w:pPr>
      <w:keepNext/>
      <w:keepLines/>
      <w:spacing w:before="200" w:line="276" w:lineRule="auto"/>
      <w:ind w:firstLine="482"/>
      <w:jc w:val="both"/>
      <w:outlineLvl w:val="8"/>
    </w:pPr>
    <w:rPr>
      <w:rFonts w:cs="Times New Roman"/>
      <w:b w:val="0"/>
      <w:bCs w:val="0"/>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3E9B"/>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AD3E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D3E9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D3E9B"/>
    <w:rPr>
      <w:rFonts w:asciiTheme="majorHAnsi" w:eastAsiaTheme="majorEastAsia" w:hAnsiTheme="majorHAnsi" w:cstheme="majorBidi"/>
      <w:i/>
      <w:iCs/>
      <w:color w:val="4F81BD" w:themeColor="accent1"/>
      <w:sz w:val="24"/>
      <w:szCs w:val="24"/>
      <w:lang w:eastAsia="ru-RU"/>
    </w:rPr>
  </w:style>
  <w:style w:type="character" w:customStyle="1" w:styleId="50">
    <w:name w:val="Заголовок 5 Знак"/>
    <w:basedOn w:val="a0"/>
    <w:link w:val="5"/>
    <w:uiPriority w:val="9"/>
    <w:rsid w:val="00AD3E9B"/>
    <w:rPr>
      <w:rFonts w:ascii="Times New Roman" w:eastAsia="Times New Roman" w:hAnsi="Times New Roman" w:cs="Times New Roman"/>
      <w:lang w:eastAsia="ru-RU"/>
    </w:rPr>
  </w:style>
  <w:style w:type="character" w:customStyle="1" w:styleId="60">
    <w:name w:val="Заголовок 6 Знак"/>
    <w:basedOn w:val="a0"/>
    <w:link w:val="6"/>
    <w:uiPriority w:val="9"/>
    <w:rsid w:val="00AD3E9B"/>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AD3E9B"/>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AD3E9B"/>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AD3E9B"/>
    <w:rPr>
      <w:rFonts w:ascii="Times New Roman" w:eastAsia="Times New Roman" w:hAnsi="Times New Roman" w:cs="Times New Roman"/>
      <w:i/>
      <w:iCs/>
      <w:color w:val="404040"/>
      <w:szCs w:val="20"/>
      <w:lang w:eastAsia="ru-RU"/>
    </w:rPr>
  </w:style>
  <w:style w:type="table" w:styleId="a3">
    <w:name w:val="Table Grid"/>
    <w:basedOn w:val="a1"/>
    <w:uiPriority w:val="59"/>
    <w:rsid w:val="00AD3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D3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AD3E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rsid w:val="00AD3E9B"/>
    <w:pPr>
      <w:suppressAutoHyphens/>
      <w:spacing w:before="280" w:after="280"/>
    </w:pPr>
    <w:rPr>
      <w:rFonts w:cs="Times New Roman"/>
      <w:b w:val="0"/>
      <w:bCs w:val="0"/>
      <w:lang w:eastAsia="ar-SA"/>
    </w:rPr>
  </w:style>
  <w:style w:type="paragraph" w:styleId="HTML">
    <w:name w:val="HTML Preformatted"/>
    <w:basedOn w:val="a"/>
    <w:link w:val="HTML0"/>
    <w:rsid w:val="00AD3E9B"/>
    <w:pPr>
      <w:pBdr>
        <w:top w:val="dotted" w:sz="6" w:space="4" w:color="AAB4BE"/>
        <w:left w:val="single" w:sz="48" w:space="8" w:color="B4B4B4"/>
        <w:bottom w:val="dotted" w:sz="6" w:space="4" w:color="AAB4BE"/>
        <w:right w:val="dotted" w:sz="6" w:space="0" w:color="AAB4BE"/>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pPr>
    <w:rPr>
      <w:rFonts w:ascii="Courier New" w:hAnsi="Courier New" w:cs="Courier New"/>
      <w:b w:val="0"/>
      <w:bCs w:val="0"/>
      <w:color w:val="2E8B57"/>
      <w:sz w:val="22"/>
      <w:szCs w:val="22"/>
    </w:rPr>
  </w:style>
  <w:style w:type="character" w:customStyle="1" w:styleId="HTML0">
    <w:name w:val="Стандартный HTML Знак"/>
    <w:basedOn w:val="a0"/>
    <w:link w:val="HTML"/>
    <w:rsid w:val="00AD3E9B"/>
    <w:rPr>
      <w:rFonts w:ascii="Courier New" w:eastAsia="Times New Roman" w:hAnsi="Courier New" w:cs="Courier New"/>
      <w:color w:val="2E8B57"/>
      <w:shd w:val="clear" w:color="auto" w:fill="FAFAFA"/>
      <w:lang w:eastAsia="ru-RU"/>
    </w:rPr>
  </w:style>
  <w:style w:type="character" w:styleId="a5">
    <w:name w:val="Strong"/>
    <w:basedOn w:val="a0"/>
    <w:uiPriority w:val="22"/>
    <w:qFormat/>
    <w:rsid w:val="00AD3E9B"/>
    <w:rPr>
      <w:b/>
      <w:bCs/>
    </w:rPr>
  </w:style>
  <w:style w:type="paragraph" w:customStyle="1" w:styleId="ConsPlusNormal">
    <w:name w:val="ConsPlusNormal"/>
    <w:rsid w:val="00AD3E9B"/>
    <w:pPr>
      <w:widowControl w:val="0"/>
      <w:suppressAutoHyphens/>
      <w:autoSpaceDE w:val="0"/>
      <w:spacing w:after="0" w:line="240" w:lineRule="auto"/>
      <w:ind w:firstLine="720"/>
    </w:pPr>
    <w:rPr>
      <w:rFonts w:ascii="Arial" w:eastAsia="Arial" w:hAnsi="Arial" w:cs="Arial"/>
      <w:sz w:val="20"/>
      <w:szCs w:val="20"/>
      <w:lang w:eastAsia="ar-SA"/>
    </w:rPr>
  </w:style>
  <w:style w:type="paragraph" w:styleId="a6">
    <w:name w:val="Body Text"/>
    <w:basedOn w:val="a"/>
    <w:link w:val="a7"/>
    <w:rsid w:val="00AD3E9B"/>
    <w:rPr>
      <w:rFonts w:cs="Times New Roman"/>
      <w:b w:val="0"/>
      <w:bCs w:val="0"/>
      <w:sz w:val="32"/>
    </w:rPr>
  </w:style>
  <w:style w:type="character" w:customStyle="1" w:styleId="a7">
    <w:name w:val="Основной текст Знак"/>
    <w:basedOn w:val="a0"/>
    <w:link w:val="a6"/>
    <w:rsid w:val="00AD3E9B"/>
    <w:rPr>
      <w:rFonts w:ascii="Times New Roman" w:eastAsia="Times New Roman" w:hAnsi="Times New Roman" w:cs="Times New Roman"/>
      <w:sz w:val="32"/>
      <w:szCs w:val="24"/>
      <w:lang w:eastAsia="ru-RU"/>
    </w:rPr>
  </w:style>
  <w:style w:type="paragraph" w:customStyle="1" w:styleId="Normalunindented">
    <w:name w:val="Normal unindented"/>
    <w:aliases w:val="Обычный Без отступа"/>
    <w:qFormat/>
    <w:rsid w:val="00AD3E9B"/>
    <w:pPr>
      <w:spacing w:before="120" w:after="120"/>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uiPriority w:val="9"/>
    <w:qFormat/>
    <w:rsid w:val="00AD3E9B"/>
    <w:pPr>
      <w:keepNext/>
      <w:keepLines/>
      <w:spacing w:before="240" w:after="120" w:line="276" w:lineRule="auto"/>
      <w:jc w:val="center"/>
      <w:outlineLvl w:val="0"/>
    </w:pPr>
    <w:rPr>
      <w:rFonts w:cs="Times New Roman"/>
      <w:szCs w:val="28"/>
    </w:rPr>
  </w:style>
  <w:style w:type="paragraph" w:customStyle="1" w:styleId="heading1normal">
    <w:name w:val="heading 1 normal"/>
    <w:aliases w:val="Заголовок 1 Обычный"/>
    <w:basedOn w:val="a"/>
    <w:next w:val="a"/>
    <w:uiPriority w:val="9"/>
    <w:qFormat/>
    <w:rsid w:val="00AD3E9B"/>
    <w:pPr>
      <w:numPr>
        <w:numId w:val="2"/>
      </w:numPr>
      <w:spacing w:before="120" w:after="120" w:line="276" w:lineRule="auto"/>
      <w:ind w:firstLine="482"/>
      <w:jc w:val="both"/>
      <w:outlineLvl w:val="0"/>
    </w:pPr>
    <w:rPr>
      <w:rFonts w:cs="Times New Roman"/>
      <w:b w:val="0"/>
      <w:bCs w:val="0"/>
      <w:sz w:val="22"/>
      <w:szCs w:val="22"/>
    </w:rPr>
  </w:style>
  <w:style w:type="paragraph" w:customStyle="1" w:styleId="heading1normalunnumbered">
    <w:name w:val="heading 1 normal unnumbered"/>
    <w:aliases w:val="Заголовок 1 Обычный Ненумерованный"/>
    <w:basedOn w:val="a"/>
    <w:next w:val="a"/>
    <w:uiPriority w:val="9"/>
    <w:qFormat/>
    <w:rsid w:val="00AD3E9B"/>
    <w:pPr>
      <w:spacing w:before="120" w:after="120" w:line="276" w:lineRule="auto"/>
      <w:ind w:firstLine="482"/>
      <w:jc w:val="both"/>
      <w:outlineLvl w:val="0"/>
    </w:pPr>
    <w:rPr>
      <w:rFonts w:cs="Times New Roman"/>
      <w:b w:val="0"/>
      <w:bCs w:val="0"/>
      <w:sz w:val="22"/>
      <w:szCs w:val="22"/>
    </w:rPr>
  </w:style>
  <w:style w:type="paragraph" w:customStyle="1" w:styleId="heading2normal">
    <w:name w:val="heading 2 normal"/>
    <w:aliases w:val="Заголовок 2 Обычный"/>
    <w:basedOn w:val="a"/>
    <w:next w:val="a"/>
    <w:uiPriority w:val="9"/>
    <w:qFormat/>
    <w:rsid w:val="00AD3E9B"/>
    <w:pPr>
      <w:numPr>
        <w:ilvl w:val="1"/>
        <w:numId w:val="2"/>
      </w:numPr>
      <w:spacing w:before="120" w:after="120" w:line="276" w:lineRule="auto"/>
      <w:ind w:firstLine="482"/>
      <w:jc w:val="both"/>
      <w:outlineLvl w:val="1"/>
    </w:pPr>
    <w:rPr>
      <w:rFonts w:cs="Times New Roman"/>
      <w:b w:val="0"/>
      <w:bCs w:val="0"/>
      <w:sz w:val="22"/>
      <w:szCs w:val="22"/>
    </w:rPr>
  </w:style>
  <w:style w:type="paragraph" w:customStyle="1" w:styleId="heading3normal">
    <w:name w:val="heading 3 normal"/>
    <w:aliases w:val="Заголовок 3 Обычный"/>
    <w:basedOn w:val="a"/>
    <w:next w:val="a"/>
    <w:uiPriority w:val="9"/>
    <w:qFormat/>
    <w:rsid w:val="00AD3E9B"/>
    <w:pPr>
      <w:numPr>
        <w:ilvl w:val="2"/>
        <w:numId w:val="2"/>
      </w:numPr>
      <w:spacing w:before="120" w:after="120" w:line="276" w:lineRule="auto"/>
      <w:ind w:firstLine="482"/>
      <w:jc w:val="both"/>
      <w:outlineLvl w:val="2"/>
    </w:pPr>
    <w:rPr>
      <w:rFonts w:cs="Times New Roman"/>
      <w:b w:val="0"/>
      <w:bCs w:val="0"/>
      <w:sz w:val="22"/>
      <w:szCs w:val="22"/>
    </w:rPr>
  </w:style>
  <w:style w:type="paragraph" w:customStyle="1" w:styleId="heading4normal">
    <w:name w:val="heading 4 normal"/>
    <w:aliases w:val="Заголовок 4 Обычный"/>
    <w:basedOn w:val="a"/>
    <w:next w:val="a"/>
    <w:uiPriority w:val="9"/>
    <w:qFormat/>
    <w:rsid w:val="00AD3E9B"/>
    <w:pPr>
      <w:numPr>
        <w:ilvl w:val="3"/>
        <w:numId w:val="2"/>
      </w:numPr>
      <w:spacing w:before="120" w:after="120" w:line="276" w:lineRule="auto"/>
      <w:ind w:firstLine="482"/>
      <w:jc w:val="both"/>
      <w:outlineLvl w:val="3"/>
    </w:pPr>
    <w:rPr>
      <w:rFonts w:cs="Times New Roman"/>
      <w:b w:val="0"/>
      <w:bCs w:val="0"/>
      <w:sz w:val="22"/>
      <w:szCs w:val="22"/>
    </w:rPr>
  </w:style>
  <w:style w:type="paragraph" w:customStyle="1" w:styleId="heading5normal">
    <w:name w:val="heading 5 normal"/>
    <w:aliases w:val="Заголовок 5 Обычный"/>
    <w:basedOn w:val="a"/>
    <w:next w:val="a"/>
    <w:uiPriority w:val="9"/>
    <w:qFormat/>
    <w:rsid w:val="00AD3E9B"/>
    <w:pPr>
      <w:numPr>
        <w:ilvl w:val="4"/>
        <w:numId w:val="2"/>
      </w:numPr>
      <w:spacing w:before="120" w:after="120" w:line="276" w:lineRule="auto"/>
      <w:ind w:firstLine="482"/>
      <w:jc w:val="both"/>
      <w:outlineLvl w:val="4"/>
    </w:pPr>
    <w:rPr>
      <w:rFonts w:cs="Times New Roman"/>
      <w:b w:val="0"/>
      <w:bCs w:val="0"/>
      <w:sz w:val="22"/>
      <w:szCs w:val="22"/>
    </w:rPr>
  </w:style>
  <w:style w:type="paragraph" w:customStyle="1" w:styleId="heading6normal">
    <w:name w:val="heading 6 normal"/>
    <w:aliases w:val="Заголовок 6 Обычный"/>
    <w:basedOn w:val="a"/>
    <w:next w:val="a"/>
    <w:uiPriority w:val="9"/>
    <w:qFormat/>
    <w:rsid w:val="00AD3E9B"/>
    <w:pPr>
      <w:numPr>
        <w:ilvl w:val="5"/>
        <w:numId w:val="2"/>
      </w:numPr>
      <w:spacing w:before="120" w:after="120" w:line="276" w:lineRule="auto"/>
      <w:ind w:firstLine="482"/>
      <w:jc w:val="both"/>
      <w:outlineLvl w:val="5"/>
    </w:pPr>
    <w:rPr>
      <w:rFonts w:cs="Times New Roman"/>
      <w:b w:val="0"/>
      <w:bCs w:val="0"/>
      <w:sz w:val="22"/>
      <w:szCs w:val="22"/>
    </w:rPr>
  </w:style>
  <w:style w:type="paragraph" w:customStyle="1" w:styleId="heading7normal">
    <w:name w:val="heading 7 normal"/>
    <w:aliases w:val="Заголовок 7 Обычный"/>
    <w:basedOn w:val="a"/>
    <w:next w:val="a"/>
    <w:uiPriority w:val="9"/>
    <w:qFormat/>
    <w:rsid w:val="00AD3E9B"/>
    <w:pPr>
      <w:numPr>
        <w:ilvl w:val="6"/>
        <w:numId w:val="2"/>
      </w:numPr>
      <w:spacing w:before="120" w:after="120" w:line="276" w:lineRule="auto"/>
      <w:ind w:firstLine="482"/>
      <w:jc w:val="both"/>
      <w:outlineLvl w:val="6"/>
    </w:pPr>
    <w:rPr>
      <w:rFonts w:cs="Times New Roman"/>
      <w:b w:val="0"/>
      <w:bCs w:val="0"/>
      <w:sz w:val="22"/>
      <w:szCs w:val="22"/>
    </w:rPr>
  </w:style>
  <w:style w:type="paragraph" w:customStyle="1" w:styleId="heading8normal">
    <w:name w:val="heading 8 normal"/>
    <w:aliases w:val="Заголовок 8 Обычный"/>
    <w:basedOn w:val="a"/>
    <w:next w:val="a"/>
    <w:uiPriority w:val="9"/>
    <w:qFormat/>
    <w:rsid w:val="00AD3E9B"/>
    <w:pPr>
      <w:numPr>
        <w:ilvl w:val="7"/>
        <w:numId w:val="2"/>
      </w:numPr>
      <w:spacing w:before="120" w:after="120" w:line="276" w:lineRule="auto"/>
      <w:ind w:firstLine="482"/>
      <w:jc w:val="both"/>
      <w:outlineLvl w:val="7"/>
    </w:pPr>
    <w:rPr>
      <w:rFonts w:cs="Times New Roman"/>
      <w:b w:val="0"/>
      <w:bCs w:val="0"/>
      <w:sz w:val="22"/>
      <w:szCs w:val="22"/>
    </w:rPr>
  </w:style>
  <w:style w:type="paragraph" w:customStyle="1" w:styleId="heading9normal">
    <w:name w:val="heading 9 normal"/>
    <w:aliases w:val="Заголовок 9 Обычный"/>
    <w:basedOn w:val="a"/>
    <w:next w:val="a"/>
    <w:uiPriority w:val="9"/>
    <w:qFormat/>
    <w:rsid w:val="00AD3E9B"/>
    <w:pPr>
      <w:numPr>
        <w:ilvl w:val="8"/>
        <w:numId w:val="2"/>
      </w:numPr>
      <w:spacing w:before="120" w:after="120" w:line="276" w:lineRule="auto"/>
      <w:ind w:firstLine="482"/>
      <w:jc w:val="both"/>
      <w:outlineLvl w:val="8"/>
    </w:pPr>
    <w:rPr>
      <w:rFonts w:cs="Times New Roman"/>
      <w:b w:val="0"/>
      <w:bCs w:val="0"/>
      <w:sz w:val="22"/>
      <w:szCs w:val="22"/>
    </w:rPr>
  </w:style>
  <w:style w:type="paragraph" w:styleId="a8">
    <w:name w:val="caption"/>
    <w:basedOn w:val="a"/>
    <w:next w:val="a"/>
    <w:uiPriority w:val="35"/>
    <w:qFormat/>
    <w:rsid w:val="00AD3E9B"/>
    <w:pPr>
      <w:spacing w:before="120" w:after="120"/>
      <w:ind w:firstLine="482"/>
      <w:jc w:val="both"/>
    </w:pPr>
    <w:rPr>
      <w:rFonts w:cs="Times New Roman"/>
      <w:color w:val="4F81BD"/>
      <w:sz w:val="18"/>
      <w:szCs w:val="18"/>
    </w:rPr>
  </w:style>
  <w:style w:type="paragraph" w:styleId="a9">
    <w:name w:val="Title"/>
    <w:aliases w:val="Текст сноски Знак"/>
    <w:basedOn w:val="a"/>
    <w:next w:val="a"/>
    <w:link w:val="aa"/>
    <w:uiPriority w:val="10"/>
    <w:qFormat/>
    <w:rsid w:val="00AD3E9B"/>
    <w:pPr>
      <w:keepNext/>
      <w:keepLines/>
      <w:spacing w:before="120" w:after="300"/>
      <w:contextualSpacing/>
      <w:jc w:val="center"/>
      <w:outlineLvl w:val="0"/>
    </w:pPr>
    <w:rPr>
      <w:rFonts w:cs="Times New Roman"/>
      <w:bCs w:val="0"/>
      <w:spacing w:val="5"/>
      <w:kern w:val="28"/>
      <w:sz w:val="28"/>
      <w:szCs w:val="52"/>
    </w:rPr>
  </w:style>
  <w:style w:type="character" w:customStyle="1" w:styleId="aa">
    <w:name w:val="Название Знак"/>
    <w:aliases w:val="Текст сноски Знак Знак"/>
    <w:basedOn w:val="a0"/>
    <w:link w:val="a9"/>
    <w:uiPriority w:val="10"/>
    <w:rsid w:val="00AD3E9B"/>
    <w:rPr>
      <w:rFonts w:ascii="Times New Roman" w:eastAsia="Times New Roman" w:hAnsi="Times New Roman" w:cs="Times New Roman"/>
      <w:b/>
      <w:spacing w:val="5"/>
      <w:kern w:val="28"/>
      <w:sz w:val="28"/>
      <w:szCs w:val="52"/>
      <w:lang w:eastAsia="ru-RU"/>
    </w:rPr>
  </w:style>
  <w:style w:type="paragraph" w:styleId="ab">
    <w:name w:val="Subtitle"/>
    <w:basedOn w:val="a"/>
    <w:next w:val="a"/>
    <w:link w:val="ac"/>
    <w:uiPriority w:val="11"/>
    <w:qFormat/>
    <w:rsid w:val="00AD3E9B"/>
    <w:pPr>
      <w:numPr>
        <w:ilvl w:val="1"/>
      </w:numPr>
      <w:spacing w:before="120" w:after="120" w:line="276" w:lineRule="auto"/>
      <w:ind w:firstLine="482"/>
      <w:jc w:val="both"/>
    </w:pPr>
    <w:rPr>
      <w:rFonts w:cs="Times New Roman"/>
      <w:b w:val="0"/>
      <w:bCs w:val="0"/>
      <w:i/>
      <w:iCs/>
      <w:color w:val="4F81BD"/>
      <w:spacing w:val="15"/>
    </w:rPr>
  </w:style>
  <w:style w:type="character" w:customStyle="1" w:styleId="ac">
    <w:name w:val="Подзаголовок Знак"/>
    <w:basedOn w:val="a0"/>
    <w:link w:val="ab"/>
    <w:uiPriority w:val="11"/>
    <w:rsid w:val="00AD3E9B"/>
    <w:rPr>
      <w:rFonts w:ascii="Times New Roman" w:eastAsia="Times New Roman" w:hAnsi="Times New Roman" w:cs="Times New Roman"/>
      <w:i/>
      <w:iCs/>
      <w:color w:val="4F81BD"/>
      <w:spacing w:val="15"/>
      <w:sz w:val="24"/>
      <w:szCs w:val="24"/>
      <w:lang w:eastAsia="ru-RU"/>
    </w:rPr>
  </w:style>
  <w:style w:type="character" w:styleId="ad">
    <w:name w:val="Emphasis"/>
    <w:basedOn w:val="a0"/>
    <w:uiPriority w:val="20"/>
    <w:qFormat/>
    <w:rsid w:val="00AD3E9B"/>
    <w:rPr>
      <w:rFonts w:cs="Times New Roman"/>
      <w:i/>
      <w:iCs/>
    </w:rPr>
  </w:style>
  <w:style w:type="paragraph" w:styleId="ae">
    <w:name w:val="No Spacing"/>
    <w:uiPriority w:val="1"/>
    <w:qFormat/>
    <w:rsid w:val="00AD3E9B"/>
    <w:pPr>
      <w:spacing w:after="0" w:line="240" w:lineRule="auto"/>
    </w:pPr>
    <w:rPr>
      <w:rFonts w:ascii="Times New Roman" w:eastAsia="Times New Roman" w:hAnsi="Times New Roman" w:cs="Times New Roman"/>
      <w:lang w:eastAsia="ru-RU"/>
    </w:rPr>
  </w:style>
  <w:style w:type="paragraph" w:styleId="af">
    <w:name w:val="List Paragraph"/>
    <w:basedOn w:val="a"/>
    <w:uiPriority w:val="34"/>
    <w:qFormat/>
    <w:rsid w:val="00AD3E9B"/>
    <w:pPr>
      <w:spacing w:before="120" w:after="120" w:line="276" w:lineRule="auto"/>
      <w:ind w:firstLine="482"/>
      <w:contextualSpacing/>
    </w:pPr>
    <w:rPr>
      <w:rFonts w:cs="Times New Roman"/>
      <w:b w:val="0"/>
      <w:bCs w:val="0"/>
      <w:sz w:val="22"/>
      <w:szCs w:val="22"/>
    </w:rPr>
  </w:style>
  <w:style w:type="paragraph" w:styleId="21">
    <w:name w:val="Quote"/>
    <w:basedOn w:val="a"/>
    <w:next w:val="a"/>
    <w:link w:val="22"/>
    <w:uiPriority w:val="29"/>
    <w:qFormat/>
    <w:rsid w:val="00AD3E9B"/>
    <w:pPr>
      <w:pBdr>
        <w:left w:val="single" w:sz="24" w:space="10" w:color="999999"/>
      </w:pBdr>
      <w:spacing w:before="120" w:line="276" w:lineRule="auto"/>
      <w:ind w:left="964"/>
      <w:jc w:val="both"/>
    </w:pPr>
    <w:rPr>
      <w:rFonts w:cs="Times New Roman"/>
      <w:b w:val="0"/>
      <w:bCs w:val="0"/>
      <w:i/>
      <w:iCs/>
      <w:color w:val="8064A2"/>
      <w:sz w:val="22"/>
      <w:szCs w:val="22"/>
    </w:rPr>
  </w:style>
  <w:style w:type="character" w:customStyle="1" w:styleId="22">
    <w:name w:val="Цитата 2 Знак"/>
    <w:basedOn w:val="a0"/>
    <w:link w:val="21"/>
    <w:uiPriority w:val="29"/>
    <w:rsid w:val="00AD3E9B"/>
    <w:rPr>
      <w:rFonts w:ascii="Times New Roman" w:eastAsia="Times New Roman" w:hAnsi="Times New Roman" w:cs="Times New Roman"/>
      <w:i/>
      <w:iCs/>
      <w:color w:val="8064A2"/>
      <w:lang w:eastAsia="ru-RU"/>
    </w:rPr>
  </w:style>
  <w:style w:type="paragraph" w:customStyle="1" w:styleId="DeletedPlaceholder">
    <w:name w:val="DeletedPlaceholder"/>
    <w:aliases w:val="Подстановка"/>
    <w:basedOn w:val="a"/>
    <w:next w:val="a"/>
    <w:link w:val="DeletedPlaceholder0"/>
    <w:uiPriority w:val="29"/>
    <w:qFormat/>
    <w:rsid w:val="00AD3E9B"/>
    <w:pPr>
      <w:pBdr>
        <w:left w:val="single" w:sz="24" w:space="10" w:color="999999"/>
      </w:pBdr>
      <w:spacing w:before="120" w:line="276" w:lineRule="auto"/>
      <w:ind w:left="964"/>
      <w:jc w:val="both"/>
    </w:pPr>
    <w:rPr>
      <w:rFonts w:cs="Times New Roman"/>
      <w:b w:val="0"/>
      <w:bCs w:val="0"/>
      <w:i/>
      <w:iCs/>
      <w:color w:val="FF3F1F"/>
      <w:sz w:val="22"/>
      <w:szCs w:val="22"/>
    </w:rPr>
  </w:style>
  <w:style w:type="character" w:customStyle="1" w:styleId="DeletedPlaceholder0">
    <w:name w:val="DeletedPlaceholder Знак"/>
    <w:basedOn w:val="a0"/>
    <w:link w:val="DeletedPlaceholder"/>
    <w:uiPriority w:val="29"/>
    <w:locked/>
    <w:rsid w:val="00AD3E9B"/>
    <w:rPr>
      <w:rFonts w:ascii="Times New Roman" w:eastAsia="Times New Roman" w:hAnsi="Times New Roman" w:cs="Times New Roman"/>
      <w:i/>
      <w:iCs/>
      <w:color w:val="FF3F1F"/>
      <w:lang w:eastAsia="ru-RU"/>
    </w:rPr>
  </w:style>
  <w:style w:type="paragraph" w:customStyle="1" w:styleId="Warning">
    <w:name w:val="Warning"/>
    <w:aliases w:val="Предупреждение"/>
    <w:basedOn w:val="a"/>
    <w:next w:val="a"/>
    <w:uiPriority w:val="29"/>
    <w:qFormat/>
    <w:rsid w:val="00AD3E9B"/>
    <w:pPr>
      <w:pBdr>
        <w:left w:val="single" w:sz="24" w:space="10" w:color="999999"/>
      </w:pBdr>
      <w:spacing w:before="120" w:line="276" w:lineRule="auto"/>
      <w:ind w:left="964"/>
      <w:jc w:val="both"/>
    </w:pPr>
    <w:rPr>
      <w:rFonts w:cs="Times New Roman"/>
      <w:b w:val="0"/>
      <w:bCs w:val="0"/>
      <w:i/>
      <w:iCs/>
      <w:color w:val="E36C0A"/>
      <w:sz w:val="22"/>
      <w:szCs w:val="22"/>
    </w:rPr>
  </w:style>
  <w:style w:type="paragraph" w:customStyle="1" w:styleId="QuoteMargin">
    <w:name w:val="QuoteMargin"/>
    <w:aliases w:val="Предупреждение Отступ"/>
    <w:qFormat/>
    <w:rsid w:val="00AD3E9B"/>
    <w:pPr>
      <w:spacing w:before="120" w:after="0"/>
      <w:ind w:firstLine="482"/>
      <w:jc w:val="both"/>
    </w:pPr>
    <w:rPr>
      <w:rFonts w:ascii="Times New Roman" w:eastAsia="Times New Roman" w:hAnsi="Times New Roman" w:cs="Times New Roman"/>
      <w:lang w:eastAsia="ru-RU"/>
    </w:rPr>
  </w:style>
  <w:style w:type="paragraph" w:styleId="af0">
    <w:name w:val="Intense Quote"/>
    <w:basedOn w:val="a"/>
    <w:next w:val="a"/>
    <w:link w:val="af1"/>
    <w:uiPriority w:val="30"/>
    <w:qFormat/>
    <w:rsid w:val="00AD3E9B"/>
    <w:pPr>
      <w:pBdr>
        <w:bottom w:val="single" w:sz="4" w:space="4" w:color="4F81BD"/>
      </w:pBdr>
      <w:spacing w:before="200" w:line="276" w:lineRule="auto"/>
      <w:ind w:left="936" w:right="936" w:firstLine="482"/>
      <w:jc w:val="both"/>
    </w:pPr>
    <w:rPr>
      <w:rFonts w:cs="Times New Roman"/>
      <w:i/>
      <w:iCs/>
      <w:color w:val="4F81BD"/>
      <w:sz w:val="22"/>
      <w:szCs w:val="22"/>
    </w:rPr>
  </w:style>
  <w:style w:type="character" w:customStyle="1" w:styleId="af1">
    <w:name w:val="Выделенная цитата Знак"/>
    <w:basedOn w:val="a0"/>
    <w:link w:val="af0"/>
    <w:uiPriority w:val="30"/>
    <w:rsid w:val="00AD3E9B"/>
    <w:rPr>
      <w:rFonts w:ascii="Times New Roman" w:eastAsia="Times New Roman" w:hAnsi="Times New Roman" w:cs="Times New Roman"/>
      <w:b/>
      <w:bCs/>
      <w:i/>
      <w:iCs/>
      <w:color w:val="4F81BD"/>
      <w:lang w:eastAsia="ru-RU"/>
    </w:rPr>
  </w:style>
  <w:style w:type="character" w:styleId="af2">
    <w:name w:val="Subtle Emphasis"/>
    <w:basedOn w:val="a0"/>
    <w:uiPriority w:val="19"/>
    <w:qFormat/>
    <w:rsid w:val="00AD3E9B"/>
    <w:rPr>
      <w:rFonts w:cs="Times New Roman"/>
      <w:i/>
      <w:iCs/>
      <w:color w:val="808080"/>
    </w:rPr>
  </w:style>
  <w:style w:type="character" w:styleId="af3">
    <w:name w:val="Intense Emphasis"/>
    <w:basedOn w:val="a0"/>
    <w:uiPriority w:val="21"/>
    <w:qFormat/>
    <w:rsid w:val="00AD3E9B"/>
    <w:rPr>
      <w:rFonts w:cs="Times New Roman"/>
      <w:b/>
      <w:bCs/>
      <w:i/>
      <w:iCs/>
      <w:color w:val="4F81BD"/>
    </w:rPr>
  </w:style>
  <w:style w:type="character" w:styleId="af4">
    <w:name w:val="Subtle Reference"/>
    <w:basedOn w:val="a0"/>
    <w:uiPriority w:val="31"/>
    <w:qFormat/>
    <w:rsid w:val="00AD3E9B"/>
    <w:rPr>
      <w:rFonts w:cs="Times New Roman"/>
      <w:smallCaps/>
      <w:color w:val="C0504D"/>
      <w:u w:val="single"/>
    </w:rPr>
  </w:style>
  <w:style w:type="character" w:styleId="af5">
    <w:name w:val="Intense Reference"/>
    <w:basedOn w:val="a0"/>
    <w:uiPriority w:val="32"/>
    <w:qFormat/>
    <w:rsid w:val="00AD3E9B"/>
    <w:rPr>
      <w:rFonts w:cs="Times New Roman"/>
      <w:b/>
      <w:bCs/>
      <w:smallCaps/>
      <w:color w:val="C0504D"/>
      <w:spacing w:val="5"/>
      <w:u w:val="single"/>
    </w:rPr>
  </w:style>
  <w:style w:type="character" w:styleId="af6">
    <w:name w:val="Book Title"/>
    <w:basedOn w:val="a0"/>
    <w:uiPriority w:val="33"/>
    <w:qFormat/>
    <w:rsid w:val="00AD3E9B"/>
    <w:rPr>
      <w:rFonts w:cs="Times New Roman"/>
      <w:b/>
      <w:bCs/>
      <w:smallCaps/>
      <w:spacing w:val="5"/>
    </w:rPr>
  </w:style>
  <w:style w:type="paragraph" w:styleId="af7">
    <w:name w:val="TOC Heading"/>
    <w:basedOn w:val="1"/>
    <w:next w:val="a"/>
    <w:uiPriority w:val="39"/>
    <w:qFormat/>
    <w:rsid w:val="00AD3E9B"/>
    <w:pPr>
      <w:keepLines/>
      <w:spacing w:before="240" w:after="120" w:line="276" w:lineRule="auto"/>
      <w:outlineLvl w:val="9"/>
    </w:pPr>
    <w:rPr>
      <w:sz w:val="24"/>
    </w:rPr>
  </w:style>
  <w:style w:type="paragraph" w:styleId="af8">
    <w:name w:val="Document Map"/>
    <w:basedOn w:val="a"/>
    <w:link w:val="af9"/>
    <w:uiPriority w:val="99"/>
    <w:semiHidden/>
    <w:unhideWhenUsed/>
    <w:rsid w:val="00AD3E9B"/>
    <w:pPr>
      <w:spacing w:before="120"/>
      <w:ind w:firstLine="482"/>
      <w:jc w:val="both"/>
    </w:pPr>
    <w:rPr>
      <w:rFonts w:ascii="Tahoma" w:hAnsi="Tahoma" w:cs="Tahoma"/>
      <w:b w:val="0"/>
      <w:bCs w:val="0"/>
      <w:sz w:val="16"/>
      <w:szCs w:val="16"/>
    </w:rPr>
  </w:style>
  <w:style w:type="character" w:customStyle="1" w:styleId="af9">
    <w:name w:val="Схема документа Знак"/>
    <w:basedOn w:val="a0"/>
    <w:link w:val="af8"/>
    <w:uiPriority w:val="99"/>
    <w:semiHidden/>
    <w:rsid w:val="00AD3E9B"/>
    <w:rPr>
      <w:rFonts w:ascii="Tahoma" w:eastAsia="Times New Roman" w:hAnsi="Tahoma" w:cs="Tahoma"/>
      <w:sz w:val="16"/>
      <w:szCs w:val="16"/>
      <w:lang w:eastAsia="ru-RU"/>
    </w:rPr>
  </w:style>
  <w:style w:type="paragraph" w:styleId="afa">
    <w:name w:val="header"/>
    <w:basedOn w:val="a"/>
    <w:link w:val="afb"/>
    <w:uiPriority w:val="99"/>
    <w:semiHidden/>
    <w:unhideWhenUsed/>
    <w:rsid w:val="00AD3E9B"/>
    <w:pPr>
      <w:tabs>
        <w:tab w:val="center" w:pos="4677"/>
        <w:tab w:val="right" w:pos="9355"/>
      </w:tabs>
      <w:ind w:firstLine="482"/>
      <w:jc w:val="center"/>
    </w:pPr>
    <w:rPr>
      <w:rFonts w:cs="Times New Roman"/>
      <w:b w:val="0"/>
      <w:bCs w:val="0"/>
      <w:sz w:val="16"/>
      <w:szCs w:val="20"/>
    </w:rPr>
  </w:style>
  <w:style w:type="character" w:customStyle="1" w:styleId="afb">
    <w:name w:val="Верхний колонтитул Знак"/>
    <w:basedOn w:val="a0"/>
    <w:link w:val="afa"/>
    <w:uiPriority w:val="99"/>
    <w:semiHidden/>
    <w:rsid w:val="00AD3E9B"/>
    <w:rPr>
      <w:rFonts w:ascii="Times New Roman" w:eastAsia="Times New Roman" w:hAnsi="Times New Roman" w:cs="Times New Roman"/>
      <w:sz w:val="16"/>
      <w:szCs w:val="20"/>
      <w:lang w:eastAsia="ru-RU"/>
    </w:rPr>
  </w:style>
  <w:style w:type="paragraph" w:styleId="afc">
    <w:name w:val="footer"/>
    <w:basedOn w:val="a"/>
    <w:link w:val="afd"/>
    <w:uiPriority w:val="99"/>
    <w:semiHidden/>
    <w:unhideWhenUsed/>
    <w:rsid w:val="00AD3E9B"/>
    <w:pPr>
      <w:tabs>
        <w:tab w:val="center" w:pos="4677"/>
        <w:tab w:val="right" w:pos="9355"/>
      </w:tabs>
      <w:ind w:firstLine="482"/>
      <w:jc w:val="center"/>
    </w:pPr>
    <w:rPr>
      <w:rFonts w:cs="Times New Roman"/>
      <w:b w:val="0"/>
      <w:bCs w:val="0"/>
      <w:sz w:val="16"/>
      <w:szCs w:val="20"/>
    </w:rPr>
  </w:style>
  <w:style w:type="character" w:customStyle="1" w:styleId="afd">
    <w:name w:val="Нижний колонтитул Знак"/>
    <w:basedOn w:val="a0"/>
    <w:link w:val="afc"/>
    <w:uiPriority w:val="99"/>
    <w:semiHidden/>
    <w:rsid w:val="00AD3E9B"/>
    <w:rPr>
      <w:rFonts w:ascii="Times New Roman" w:eastAsia="Times New Roman" w:hAnsi="Times New Roman" w:cs="Times New Roman"/>
      <w:sz w:val="16"/>
      <w:szCs w:val="20"/>
      <w:lang w:eastAsia="ru-RU"/>
    </w:rPr>
  </w:style>
  <w:style w:type="character" w:styleId="afe">
    <w:name w:val="footnote reference"/>
    <w:basedOn w:val="a0"/>
    <w:uiPriority w:val="99"/>
    <w:rsid w:val="00AD3E9B"/>
    <w:rPr>
      <w:rFonts w:cs="Times New Roman"/>
      <w:vertAlign w:val="superscript"/>
    </w:rPr>
  </w:style>
  <w:style w:type="paragraph" w:styleId="aff">
    <w:name w:val="footnote text"/>
    <w:basedOn w:val="a"/>
    <w:link w:val="11"/>
    <w:uiPriority w:val="99"/>
    <w:rsid w:val="00AD3E9B"/>
    <w:pPr>
      <w:spacing w:before="120" w:after="120" w:line="216" w:lineRule="auto"/>
      <w:ind w:firstLine="482"/>
      <w:jc w:val="both"/>
    </w:pPr>
    <w:rPr>
      <w:rFonts w:cs="Times New Roman"/>
      <w:b w:val="0"/>
      <w:bCs w:val="0"/>
      <w:sz w:val="20"/>
      <w:szCs w:val="20"/>
    </w:rPr>
  </w:style>
  <w:style w:type="character" w:customStyle="1" w:styleId="11">
    <w:name w:val="Текст сноски Знак1"/>
    <w:basedOn w:val="a0"/>
    <w:link w:val="aff"/>
    <w:uiPriority w:val="99"/>
    <w:rsid w:val="00AD3E9B"/>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AD3E9B"/>
    <w:pPr>
      <w:spacing w:line="216" w:lineRule="auto"/>
    </w:pPr>
    <w:rPr>
      <w:sz w:val="20"/>
      <w:szCs w:val="20"/>
    </w:rPr>
  </w:style>
  <w:style w:type="paragraph" w:customStyle="1" w:styleId="listfootnotetext">
    <w:name w:val="list footnote text"/>
    <w:aliases w:val="Текст сноски Абзац списка"/>
    <w:basedOn w:val="af"/>
    <w:rsid w:val="00AD3E9B"/>
    <w:pPr>
      <w:spacing w:line="216" w:lineRule="auto"/>
    </w:pPr>
    <w:rPr>
      <w:sz w:val="20"/>
      <w:szCs w:val="20"/>
    </w:rPr>
  </w:style>
  <w:style w:type="character" w:styleId="aff0">
    <w:name w:val="Hyperlink"/>
    <w:basedOn w:val="a0"/>
    <w:uiPriority w:val="99"/>
    <w:unhideWhenUsed/>
    <w:rsid w:val="00AD3E9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299"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21"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63"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15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4" Type="http://schemas.openxmlformats.org/officeDocument/2006/relationships/header" Target="header8.xml"/><Relationship Id="rId366" Type="http://schemas.openxmlformats.org/officeDocument/2006/relationships/header" Target="header12.xml"/><Relationship Id="rId170"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91"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20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6" Type="http://schemas.openxmlformats.org/officeDocument/2006/relationships/hyperlink" Target="consultantplus://offline/ref=9D8161AA42813FF2C5CEF20345109A18045E915A4D486592BF0D91A3DD55F1698951AD87C989255BD5FAEF93CB0598654393C4422B6702763792395C742ED79988D71346AE355AB825E8254135C801E4C3A6B107E1d6RBM" TargetMode="External"/><Relationship Id="rId247"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07"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268"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89"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11" Type="http://schemas.openxmlformats.org/officeDocument/2006/relationships/header" Target="header1.xml"/><Relationship Id="rId32"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3"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74"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28"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49"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314" Type="http://schemas.openxmlformats.org/officeDocument/2006/relationships/footer" Target="footer7.xml"/><Relationship Id="rId335"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56"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377"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5" Type="http://schemas.openxmlformats.org/officeDocument/2006/relationships/image" Target="media/image1.wmf"/><Relationship Id="rId95"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160"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81"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216" Type="http://schemas.openxmlformats.org/officeDocument/2006/relationships/hyperlink" Target="consultantplus://offline/ref=9D8161AA42813FF2C5CEF20345109A18045E915A4D486592BF0D91A3DD55F1698951AD9ADB9C510E86F4E89DCB0790654393C4422B6702763792395C742FD69E8FD94C43BB2402B727F43A4129D403E6C2A4E60AF36CdFRFM" TargetMode="External"/><Relationship Id="rId237"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25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9"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2"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3"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64"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1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9"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290"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304"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25" Type="http://schemas.openxmlformats.org/officeDocument/2006/relationships/footer" Target="footer14.xml"/><Relationship Id="rId346" Type="http://schemas.openxmlformats.org/officeDocument/2006/relationships/hyperlink" Target="consultantplus://offline/ref=9D8161AA42813FF2C5CEF20345109A18045E915A4D486592BF0D91A3DD55F1698951AD9BC98E255BD5FCEE90C20D9338499B9D4E29600D213292d3R9M" TargetMode="External"/><Relationship Id="rId367" Type="http://schemas.openxmlformats.org/officeDocument/2006/relationships/footer" Target="footer22.xml"/><Relationship Id="rId388" Type="http://schemas.openxmlformats.org/officeDocument/2006/relationships/header" Target="header15.xml"/><Relationship Id="rId85"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150"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7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92"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206"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227"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24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9"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12" Type="http://schemas.openxmlformats.org/officeDocument/2006/relationships/footer" Target="footer1.xml"/><Relationship Id="rId33"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108"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2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80"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315" Type="http://schemas.openxmlformats.org/officeDocument/2006/relationships/header" Target="header5.xml"/><Relationship Id="rId336"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357" Type="http://schemas.openxmlformats.org/officeDocument/2006/relationships/hyperlink" Target="consultantplus://offline/ref=9D8161AA42813FF2C5CEF20345109A18045E915A4D486592BF0D91A3DD55F1698951AD9BC98E255BD5FCEE95C00C9338499B9D4E29600D213292d3R9M" TargetMode="External"/><Relationship Id="rId54"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75"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96"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40"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61"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82"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217" Type="http://schemas.openxmlformats.org/officeDocument/2006/relationships/hyperlink" Target="consultantplus://offline/ref=9D8161AA42813FF2C5CEF20345109A18045E915A4D486592BF0D91A3DD55F1698951AD87C989255BD5FBE09DC1019F654393C4422B6702763792395C742FD69E8BDF4C43BB2402B727F43A4129D403E6C2A4E60AF36CdFRFM" TargetMode="External"/><Relationship Id="rId378" Type="http://schemas.openxmlformats.org/officeDocument/2006/relationships/header" Target="header13.xml"/><Relationship Id="rId6" Type="http://schemas.openxmlformats.org/officeDocument/2006/relationships/oleObject" Target="embeddings/oleObject1.bin"/><Relationship Id="rId238"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59"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3"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270"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91"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305"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326" Type="http://schemas.openxmlformats.org/officeDocument/2006/relationships/footer" Target="footer15.xml"/><Relationship Id="rId347" Type="http://schemas.openxmlformats.org/officeDocument/2006/relationships/header" Target="header10.xml"/><Relationship Id="rId44"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65"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86" Type="http://schemas.openxmlformats.org/officeDocument/2006/relationships/hyperlink" Target="consultantplus://offline/ref=9D8161AA42813FF2C5CEF20345109A18045E915A4D486592BF0D91A3DD55F1698951AD87C989255BD5FAE996C40691654393C4422B6702763792395C762FDDC2DF9Fd0R3M" TargetMode="External"/><Relationship Id="rId13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1"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368" Type="http://schemas.openxmlformats.org/officeDocument/2006/relationships/footer" Target="footer23.xml"/><Relationship Id="rId389" Type="http://schemas.openxmlformats.org/officeDocument/2006/relationships/footer" Target="footer28.xml"/><Relationship Id="rId172"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93"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07"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228"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49"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3"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109"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260"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8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6" Type="http://schemas.openxmlformats.org/officeDocument/2006/relationships/footer" Target="footer8.xml"/><Relationship Id="rId337" Type="http://schemas.openxmlformats.org/officeDocument/2006/relationships/header" Target="header9.xml"/><Relationship Id="rId34"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5"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76"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97"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120"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41"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358" Type="http://schemas.openxmlformats.org/officeDocument/2006/relationships/hyperlink" Target="consultantplus://offline/ref=9D8161AA42813FF2C5CEF20345109A18045E915A4D486592BF0D91A3DD55F1698951AD9BC98E255BD5FCEE95C00C9338499B9D4E29600D213292d3R9M" TargetMode="External"/><Relationship Id="rId379" Type="http://schemas.openxmlformats.org/officeDocument/2006/relationships/footer" Target="footer24.xml"/><Relationship Id="rId7" Type="http://schemas.openxmlformats.org/officeDocument/2006/relationships/hyperlink" Target="consultantplus://offline/ref=9D8161AA42813FF2C5CEF20345109A18045E915A4D486592BF0D91A3DD55F1698951AD87C989255BD5FAE996C40691654393C4422B6702763792395C742FD69E8ED84C4BBB23d1R3M" TargetMode="External"/><Relationship Id="rId162"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83" Type="http://schemas.openxmlformats.org/officeDocument/2006/relationships/hyperlink" Target="consultantplus://offline/ref=9D8161AA42813FF2C5CEF20345109A18045E915A4D486592BF0D91A3DD55F1698951AD87C989255BD5FAEA9CC60491654393C4422B6702763792395C742FD69F8FD94C43BB2402B726F03A402CD403E6C1ADE60AF36CdFRFM" TargetMode="External"/><Relationship Id="rId21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9"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390" Type="http://schemas.openxmlformats.org/officeDocument/2006/relationships/footer" Target="footer29.xml"/><Relationship Id="rId250"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71"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292"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306" Type="http://schemas.openxmlformats.org/officeDocument/2006/relationships/header" Target="header2.xml"/><Relationship Id="rId24"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5"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66"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87"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110"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131"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327"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48" Type="http://schemas.openxmlformats.org/officeDocument/2006/relationships/footer" Target="footer18.xml"/><Relationship Id="rId369" Type="http://schemas.openxmlformats.org/officeDocument/2006/relationships/hyperlink" Target="consultantplus://offline/ref=9D8161AA42813FF2C5CEF20345109A18045E915A4D486592BF0D91A3DD55F1698951AD9BC98E255BD5FCEE95C00C9338499B9D4E29600D213292d3R9M" TargetMode="External"/><Relationship Id="rId152"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73" Type="http://schemas.openxmlformats.org/officeDocument/2006/relationships/hyperlink" Target="consultantplus://offline/ref=9D8161AA42813FF2C5CEF20345109A18045E915A4D486592BF0D91A3DD55F1698951AD87C989255BD5FBE190C6009D654393C4422B6702763792395C742FD39C88DC4C4BBB23d1R3M" TargetMode="External"/><Relationship Id="rId194"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208"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229" Type="http://schemas.openxmlformats.org/officeDocument/2006/relationships/hyperlink" Target="consultantplus://offline/ref=9D8161AA42813FF2C5CEF20345109A18045E915A4D486592BF0D91A3DD55F1698951AD87C989255BD5FAED91C5009D654393C4422B6702763792395C742FD69E8AD84C43BB2402B725F63A402DD403E6C1ADE60AF36CdFRFM" TargetMode="External"/><Relationship Id="rId380" Type="http://schemas.openxmlformats.org/officeDocument/2006/relationships/footer" Target="footer25.xml"/><Relationship Id="rId240"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61" Type="http://schemas.openxmlformats.org/officeDocument/2006/relationships/hyperlink" Target="consultantplus://offline/ref=9D8161AA42813FF2C5CEF20345109A18045E915A4D486592BF0D91A3DD55F1698951AD87C989255BD5FBE190C6009D654393C4422B6702763792395C742FDDC2DF9Fd0R3M" TargetMode="External"/><Relationship Id="rId14"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35"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6"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77"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100"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282"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317" Type="http://schemas.openxmlformats.org/officeDocument/2006/relationships/footer" Target="footer9.xml"/><Relationship Id="rId338" Type="http://schemas.openxmlformats.org/officeDocument/2006/relationships/footer" Target="footer16.xml"/><Relationship Id="rId359" Type="http://schemas.openxmlformats.org/officeDocument/2006/relationships/hyperlink" Target="consultantplus://offline/ref=9D8161AA42813FF2C5CEF20345109A18045E915A4D486592BF0D91A3DD55F1698951AD9BC98E255BD5FCEE95C00C9338499B9D4E29600D213292d3R9M" TargetMode="External"/><Relationship Id="rId8" Type="http://schemas.openxmlformats.org/officeDocument/2006/relationships/hyperlink" Target="consultantplus://offline/ref=9D8161AA42813FF2C5CEF20345109A18045E915A4D486592BF0D91A3DD55F1698951AD87C989255BD5FBE092C10199654393C4422B6702763792395C742FD69E8EDE4C4BBB23d1R3M" TargetMode="External"/><Relationship Id="rId98"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21"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142"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63"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84" Type="http://schemas.openxmlformats.org/officeDocument/2006/relationships/hyperlink" Target="consultantplus://offline/ref=9D8161AA42813FF2C5CEF20345109A18045E915A4D486592BF0D91A3DD55F1698951AD87C989255BD5FAEA9CC60491654393C4422B6702763792395C742FD69F8CDD4C43BB2402B726F03A402CD403E6C1ADE60AF36CdFRFM" TargetMode="External"/><Relationship Id="rId219"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370" Type="http://schemas.openxmlformats.org/officeDocument/2006/relationships/hyperlink" Target="consultantplus://offline/ref=9D8161AA42813FF2C5CEF20345109A18045E915A4D486592BF0D91A3DD55F1698951AD9BC98E255BD5FCEE95C00C9338499B9D4E29600D213292d3R9M" TargetMode="External"/><Relationship Id="rId391"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230" Type="http://schemas.openxmlformats.org/officeDocument/2006/relationships/hyperlink" Target="consultantplus://offline/ref=9D8161AA42813FF2C5CEF20345109A18045E915A4D486592BF0D91A3DD55F1698951AD87C989255BD5FAED97CA029E654393C4422B6702763792395C742FD69E8DD84C43BB2402B725F63A402DD403E6C1ADE60AF36CdFRFM" TargetMode="External"/><Relationship Id="rId25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6"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67"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272"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93"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307" Type="http://schemas.openxmlformats.org/officeDocument/2006/relationships/footer" Target="footer2.xml"/><Relationship Id="rId328"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49" Type="http://schemas.openxmlformats.org/officeDocument/2006/relationships/footer" Target="footer19.xml"/><Relationship Id="rId88"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111" Type="http://schemas.openxmlformats.org/officeDocument/2006/relationships/hyperlink" Target="consultantplus://offline/ref=9D8161AA42813FF2C5CEF20345109A18045E915A4D486592BF0D91A3DD55F1698951AD87C989255BD5FAEF97C4079F654393C4422B6702763792395C7427D19885881653BF6D55B938F62D5E29CA03E6C8F1BC15dER6M" TargetMode="External"/><Relationship Id="rId132"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53"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174"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95"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209"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360" Type="http://schemas.openxmlformats.org/officeDocument/2006/relationships/hyperlink" Target="consultantplus://offline/ref=9D8161AA42813FF2C5CEF20345109A18045E915A4D486592BF0D91A3DD55F1698951AD9BC98E255BD5FCEE95C00C9338499B9D4E29600D213292d3R9M" TargetMode="External"/><Relationship Id="rId381" Type="http://schemas.openxmlformats.org/officeDocument/2006/relationships/hyperlink" Target="consultantplus://offline/ref=9D8161AA42813FF2C5CEF20345109A18045E915A4D486592BF0D91A3DD55F1698951AD9BC98E255BD5FCEE95C7079338499B9D4E29600D213292d3R9M" TargetMode="External"/><Relationship Id="rId220"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241"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15"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6"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57"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262"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83"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318" Type="http://schemas.openxmlformats.org/officeDocument/2006/relationships/header" Target="header6.xml"/><Relationship Id="rId339" Type="http://schemas.openxmlformats.org/officeDocument/2006/relationships/footer" Target="footer17.xml"/><Relationship Id="rId78"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99"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01"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22"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143"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64"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85"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350" Type="http://schemas.openxmlformats.org/officeDocument/2006/relationships/header" Target="header11.xml"/><Relationship Id="rId371" Type="http://schemas.openxmlformats.org/officeDocument/2006/relationships/hyperlink" Target="consultantplus://offline/ref=9D8161AA42813FF2C5CEF20345109A18045E915A4D486592BF0D91A3DD55F1698951AD9BC98E255BD5FCEE95C00C9338499B9D4E29600D213292d3R9M" TargetMode="External"/><Relationship Id="rId9" Type="http://schemas.openxmlformats.org/officeDocument/2006/relationships/hyperlink" Target="consultantplus://offline/ref=9D8161AA42813FF2C5CEF20345109A18045E915A4D486592BF0D91A3DD55F1698951AD87C989255BD5FBE092C60399654393C4422B6702763792395C742FD69E8EDE4C4BBB23d1R3M" TargetMode="External"/><Relationship Id="rId210" Type="http://schemas.openxmlformats.org/officeDocument/2006/relationships/hyperlink" Target="consultantplus://offline/ref=9D8161AA42813FF2C5CEF20345109A18045E915A4D486592BF0D91A3DD55F1698951AD87C989255BD5FAEF91C60D9C654393C4422B6702763792395C742FD79E8FDD4C43BB2402B724F73A412BD403E6C1ADE60AF36CdFRFM" TargetMode="External"/><Relationship Id="rId392"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26"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31" Type="http://schemas.openxmlformats.org/officeDocument/2006/relationships/hyperlink" Target="consultantplus://offline/ref=9D8161AA42813FF2C5CEF20345109A18045E915A4D486592BF0D91A3DD55F1698951AD87C989255BD5FAED97CA029E654393C4422B6702763792395C742FD69E8DDB4C43BB2402B725F63A402DD403E6C1ADE60AF36CdFRFM" TargetMode="External"/><Relationship Id="rId252"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7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4"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308" Type="http://schemas.openxmlformats.org/officeDocument/2006/relationships/footer" Target="footer3.xml"/><Relationship Id="rId329" Type="http://schemas.openxmlformats.org/officeDocument/2006/relationships/hyperlink" Target="consultantplus://offline/ref=9D8161AA42813FF2C5CEF20345109A18045E915A4D486592BF0D91A3DD55F1698951AD9BC98E255BD5FCE890C4009338499B9D4E29600D213292d3R9M" TargetMode="External"/><Relationship Id="rId47"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68"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8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2"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33"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54"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75"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340"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361" Type="http://schemas.openxmlformats.org/officeDocument/2006/relationships/hyperlink" Target="consultantplus://offline/ref=9D8161AA42813FF2C5CEF20345109A18045E915A4D486592BF0D91A3DD55F1698951AD9BC98E255BD5FCEE95C00C9338499B9D4E29600D213292d3R9M" TargetMode="External"/><Relationship Id="rId196"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200"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382" Type="http://schemas.openxmlformats.org/officeDocument/2006/relationships/hyperlink" Target="consultantplus://offline/ref=9D8161AA42813FF2C5CEF20345109A18045E915A4D486592BF0D91A3DD55F1698951AD9BC98E255BD5FCED91C70D9338499B9D4E29600D213292d3R9M" TargetMode="External"/><Relationship Id="rId16"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42" Type="http://schemas.openxmlformats.org/officeDocument/2006/relationships/hyperlink" Target="consultantplus://offline/ref=9D8161AA42813FF2C5CEF20345109A18045E915A4D486592BF0D91A3DD55F1698951AD87C989255BD5FAE994C6039C654393C4422B6702763792395C742FD69E8CD54C43BB2402B724F13A4022D403E6C2A4E60AF36CdFRFM" TargetMode="External"/><Relationship Id="rId263"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84"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319" Type="http://schemas.openxmlformats.org/officeDocument/2006/relationships/footer" Target="footer10.xml"/><Relationship Id="rId37"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58"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79"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102"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3"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44"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330" Type="http://schemas.openxmlformats.org/officeDocument/2006/relationships/hyperlink" Target="consultantplus://offline/ref=9D8161AA42813FF2C5CEF20345109A18045E915A4D486592BF0D91A3DD55F1698951AD9BC98E255BD5FCEE95C30D9338499B9D4E29600D213292d3R9M" TargetMode="External"/><Relationship Id="rId90"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16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6"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351" Type="http://schemas.openxmlformats.org/officeDocument/2006/relationships/footer" Target="footer20.xml"/><Relationship Id="rId372" Type="http://schemas.openxmlformats.org/officeDocument/2006/relationships/hyperlink" Target="consultantplus://offline/ref=9D8161AA42813FF2C5CEF20345109A18045E915A4D486592BF0D91A3DD55F1698951AD9BC98E255BD5FCEE95C00C9338499B9D4E29600D213292d3R9M" TargetMode="External"/><Relationship Id="rId393"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211" Type="http://schemas.openxmlformats.org/officeDocument/2006/relationships/hyperlink" Target="consultantplus://offline/ref=9D8161AA42813FF2C5CEF20345109A18045E915A4D486592BF0D91A3DD55F1698951AD87C989255BD5FBE092C10199654393C4422B6702763792395C732ADDC2DF9Fd0R3M" TargetMode="External"/><Relationship Id="rId232"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53"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7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5"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309" Type="http://schemas.openxmlformats.org/officeDocument/2006/relationships/header" Target="header3.xml"/><Relationship Id="rId27"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8"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69"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113"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34"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320" Type="http://schemas.openxmlformats.org/officeDocument/2006/relationships/footer" Target="footer11.xml"/><Relationship Id="rId80"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155"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76" Type="http://schemas.openxmlformats.org/officeDocument/2006/relationships/hyperlink" Target="consultantplus://offline/ref=9D8161AA42813FF2C5CEF20345109A18045E915A4D486592BF0D91A3DD55F1698951AD87C989255BD5FAEA9CC60491654393C4422B6702763792395C742FD69E8CD54C43BB2402B726F13A402CD403E6C1ADE60AF36CdFRFM" TargetMode="External"/><Relationship Id="rId197"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341" Type="http://schemas.openxmlformats.org/officeDocument/2006/relationships/hyperlink" Target="consultantplus://offline/ref=9D8161AA42813FF2C5CEF20345109A18045E915A4D486592BF0D91A3DD55F1698951AD9BC98E255BD5FCEE9CC60ECE3241C2914C2E6F5A2C20d9R5M" TargetMode="External"/><Relationship Id="rId362" Type="http://schemas.openxmlformats.org/officeDocument/2006/relationships/hyperlink" Target="consultantplus://offline/ref=9D8161AA42813FF2C5CEF20345109A18045E915A4D486592BF0D91A3DD55F1698951AD9BC98E255BD5FCEE95C00C9338499B9D4E29600D213292d3R9M" TargetMode="External"/><Relationship Id="rId383" Type="http://schemas.openxmlformats.org/officeDocument/2006/relationships/hyperlink" Target="consultantplus://offline/ref=9D8161AA42813FF2C5CEF20345109A18045E915A4D486592BF0D91A3DD55F1698951AD9BC98E255BD5FCEE95C1019338499B9D4E29600D213292d3R9M" TargetMode="External"/><Relationship Id="rId201"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222"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243"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6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5"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17"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8"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59"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03"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24"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310" Type="http://schemas.openxmlformats.org/officeDocument/2006/relationships/footer" Target="footer4.xml"/><Relationship Id="rId70"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91"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45"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6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7" Type="http://schemas.openxmlformats.org/officeDocument/2006/relationships/hyperlink" Target="consultantplus://offline/ref=9D8161AA42813FF2C5CEF20345109A18045E915A4D486592BF0D91A3DD55F1698951AD87C989255BD5FAE890CA0099654393C4422B6702763792395C742FD69E8ADB4C43BB2402B726FF3A402FD403E6C2A4E60AF36CdFRFM" TargetMode="External"/><Relationship Id="rId331" Type="http://schemas.openxmlformats.org/officeDocument/2006/relationships/hyperlink" Target="consultantplus://offline/ref=9D8161AA42813FF2C5CEF20345109A18045E915A4D486592BF0D91A3DD55F1698951AD9BC98E255BD5FCEE95C0059338499B9D4E29600D213292d3R9M" TargetMode="External"/><Relationship Id="rId352" Type="http://schemas.openxmlformats.org/officeDocument/2006/relationships/footer" Target="footer21.xml"/><Relationship Id="rId373" Type="http://schemas.openxmlformats.org/officeDocument/2006/relationships/hyperlink" Target="consultantplus://offline/ref=9D8161AA42813FF2C5CEF20345109A18045E915A4D486592BF0D91A3DD55F1698951AD9BC98E255BD5FCEE95C00C9338499B9D4E29600D213292d3R9M" TargetMode="External"/><Relationship Id="rId394" Type="http://schemas.openxmlformats.org/officeDocument/2006/relationships/hyperlink" Target="consultantplus://offline/ref=9D8161AA42813FF2C5CEF20345109A18045E915A4D486592BF0D91A3DD55F1698951AD87C989255BD5FAEB96C4039F654393C4422B6702763792395C742FD69E8CDC4C43BB2402B727F03A402ED403E6C2A4E60AF36CdFRFM" TargetMode="External"/><Relationship Id="rId1" Type="http://schemas.openxmlformats.org/officeDocument/2006/relationships/numbering" Target="numbering.xml"/><Relationship Id="rId21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4"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8"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9"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11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75"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296"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300" Type="http://schemas.openxmlformats.org/officeDocument/2006/relationships/hyperlink" Target="consultantplus://offline/ref=9D8161AA42813FF2C5CEF20345109A18045E915A4D486592BF0D91A3DD55F1698951AD87C989255BD5FAE892C3049C654393C4422B6702763792395C742FD79887DF4C43BB2402B726F43A4022D403E6C2A4E60AF36CdFRFM" TargetMode="External"/><Relationship Id="rId60"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81"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135"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56"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77" Type="http://schemas.openxmlformats.org/officeDocument/2006/relationships/hyperlink" Target="consultantplus://offline/ref=9D8161AA42813FF2C5CEF20345109A18045E915A4D486592BF0D91A3DD55F1698951AD87C989255BD5FAEA9CC60491654393C4422B6702763792395C742FD69E8DD84C43BB2402B726F13A402CD403E6C1ADE60AF36CdFRFM" TargetMode="External"/><Relationship Id="rId198"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321" Type="http://schemas.openxmlformats.org/officeDocument/2006/relationships/header" Target="header7.xml"/><Relationship Id="rId342" Type="http://schemas.openxmlformats.org/officeDocument/2006/relationships/hyperlink" Target="consultantplus://offline/ref=9D8161AA42813FF2C5CEF20345109A18045E915A4D486592BF0D91A3DD55F1698951AD9BC98E255BD5FCEE9CC70ECE3241C2914C2E6F5A2C20d9R5M" TargetMode="External"/><Relationship Id="rId363" Type="http://schemas.openxmlformats.org/officeDocument/2006/relationships/hyperlink" Target="consultantplus://offline/ref=9D8161AA42813FF2C5CEF20345109A18045E915A4D486592BF0D91A3DD55F1698951AD9BC98E255BD5FCEE95C00C9338499B9D4E29600D213292d3R9M" TargetMode="External"/><Relationship Id="rId384" Type="http://schemas.openxmlformats.org/officeDocument/2006/relationships/header" Target="header14.xml"/><Relationship Id="rId202"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223"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44"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18"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9"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26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6"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50"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104"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2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7"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88"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311" Type="http://schemas.openxmlformats.org/officeDocument/2006/relationships/footer" Target="footer5.xml"/><Relationship Id="rId332"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53" Type="http://schemas.openxmlformats.org/officeDocument/2006/relationships/hyperlink" Target="consultantplus://offline/ref=9D8161AA42813FF2C5CEF20345109A18045E915A4D486592BF0D91A3DD55F1698951AD87C989255BD5FBEB97C0019A654393C4422B6702763F803Ed1R5M" TargetMode="External"/><Relationship Id="rId374" Type="http://schemas.openxmlformats.org/officeDocument/2006/relationships/hyperlink" Target="consultantplus://offline/ref=9D8161AA42813FF2C5CEF20345109A18045E915A4D486592BF0D91A3DD55F1698951AD9BC98E255BD5FCEE95C00C9338499B9D4E29600D213292d3R9M" TargetMode="External"/><Relationship Id="rId395" Type="http://schemas.openxmlformats.org/officeDocument/2006/relationships/fontTable" Target="fontTable.xml"/><Relationship Id="rId71"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92"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213"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234"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7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7"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40"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11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6"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57"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78" Type="http://schemas.openxmlformats.org/officeDocument/2006/relationships/hyperlink" Target="consultantplus://offline/ref=9D8161AA42813FF2C5CEF20345109A18045E915A4D486592BF0D91A3DD55F1698951AD87C989255BD5FAEA9CC60491654393C4422B6702763792395C742FD69E8ADE4C43BB2402B726F13A402CD403E6C1ADE60AF36CdFRFM" TargetMode="External"/><Relationship Id="rId30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2" Type="http://schemas.openxmlformats.org/officeDocument/2006/relationships/footer" Target="footer12.xml"/><Relationship Id="rId343" Type="http://schemas.openxmlformats.org/officeDocument/2006/relationships/hyperlink" Target="consultantplus://offline/ref=9D8161AA42813FF2C5CEF20345109A18045E915A4D486592BF0D91A3DD55F1698951AD9BC98E255BD5FCEE9CC60ECE3241C2914C2E6F5A2C20d9R5M" TargetMode="External"/><Relationship Id="rId364"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61"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82"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9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3"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385" Type="http://schemas.openxmlformats.org/officeDocument/2006/relationships/footer" Target="footer26.xml"/><Relationship Id="rId19"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245"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66"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87"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30"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05" Type="http://schemas.openxmlformats.org/officeDocument/2006/relationships/hyperlink" Target="consultantplus://offline/ref=9D8161AA42813FF2C5CEF20345109A18045E915A4D486592BF0D91A3DD55F1698951AD87C989255BD5FBE190C6009D654393C4422B6702763792395C742FD39C8BD44C43BB2402B727FE3A4028D403E6C1ADE60AF36CdFRFM" TargetMode="External"/><Relationship Id="rId12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7"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168"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312" Type="http://schemas.openxmlformats.org/officeDocument/2006/relationships/header" Target="header4.xml"/><Relationship Id="rId333"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54"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1"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72"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93" Type="http://schemas.openxmlformats.org/officeDocument/2006/relationships/hyperlink" Target="consultantplus://offline/ref=9D8161AA42813FF2C5CEF20345109A18045E915A4D486592BF0D91A3DD55F1698951AD87C989255BD5FAEF97C4079F654393C4422B6702763792395C7427D19785881653BF6D55B838F62D5E29CA03E6C8F1BC15dER6M" TargetMode="External"/><Relationship Id="rId189"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375" Type="http://schemas.openxmlformats.org/officeDocument/2006/relationships/hyperlink" Target="consultantplus://offline/ref=9D8161AA42813FF2C5CEF20345109A18045E915A4D486592BF0D91A3DD55F1698951AD9BC98E255BD5FCEE95C00C9338499B9D4E29600D213292d3R9M" TargetMode="External"/><Relationship Id="rId396"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9D8161AA42813FF2C5CEF20345109A18045E915A4D486592BF0D91A3DD55F1698951AD87C989255BD5FAEB91C10191654393C4422B6702763792395C742FD69E8EDC4717EA615CEE77B2714D2AC91FE7C1B3EF56A326B06AFE94d2R2M" TargetMode="External"/><Relationship Id="rId235"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256"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77"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29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16"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37" Type="http://schemas.openxmlformats.org/officeDocument/2006/relationships/hyperlink" Target="consultantplus://offline/ref=9D8161AA42813FF2C5CEF20345109A18045E915A4D486592BF0D91A3DD55F1698951AD87C989255BD5FBE092C60399654393C4422B6702763792395C742FD0988DDD4C43BB2402B724F33A4022D403E6C2A5E60AF36CdFRFM" TargetMode="External"/><Relationship Id="rId158"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302"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23" Type="http://schemas.openxmlformats.org/officeDocument/2006/relationships/footer" Target="footer13.xml"/><Relationship Id="rId344" Type="http://schemas.openxmlformats.org/officeDocument/2006/relationships/hyperlink" Target="consultantplus://offline/ref=9D8161AA42813FF2C5CEF20345109A18045E915A4D486592BF0D91A3DD55F1698951AD9BC98E255BD5FCEE90C20D9338499B9D4E29600D213292d3R9M" TargetMode="External"/><Relationship Id="rId20"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41"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62"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83"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79"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365"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386" Type="http://schemas.openxmlformats.org/officeDocument/2006/relationships/footer" Target="footer27.xml"/><Relationship Id="rId190"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204"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225"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246"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67"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88"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106"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2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313" Type="http://schemas.openxmlformats.org/officeDocument/2006/relationships/footer" Target="footer6.xml"/><Relationship Id="rId10" Type="http://schemas.openxmlformats.org/officeDocument/2006/relationships/hyperlink" Target="consultantplus://offline/ref=9D8161AA42813FF2C5CEF20345109A18045E915A4D486592BF0D91A3DD55F1698951AD87C989255BD5FBE091C5079A654393C4422B6702763792395C742FD69E8EDE4C4BBB23d1R3M" TargetMode="External"/><Relationship Id="rId31"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52"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73"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94"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148"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69"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34"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355" Type="http://schemas.openxmlformats.org/officeDocument/2006/relationships/hyperlink" Target="consultantplus://offline/ref=9D8161AA42813FF2C5CEF20345109A18045E915A4D486592BF0D91A3DD55F1698951AD87C989255BD5FBE190C6009D654393C4422B6702763F803Ed1R5M" TargetMode="External"/><Relationship Id="rId376"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4" Type="http://schemas.openxmlformats.org/officeDocument/2006/relationships/webSettings" Target="webSettings.xml"/><Relationship Id="rId180"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215" Type="http://schemas.openxmlformats.org/officeDocument/2006/relationships/hyperlink" Target="consultantplus://offline/ref=9D8161AA42813FF2C5CEF20345109A18045E915A4D486592BF0D91A3DD55F1698951AD87C989255BD5FBE09DC10190654393C4422B6702763792395C742FD69E87DB4C43BB2402B727F43A4129D403E6C2A4E60AF36CdFRFM" TargetMode="External"/><Relationship Id="rId23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7"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78"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303"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42"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84"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38"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345" Type="http://schemas.openxmlformats.org/officeDocument/2006/relationships/hyperlink" Target="consultantplus://offline/ref=9D8161AA42813FF2C5CEF20345109A18045E915A4D486592BF0D91A3DD55F1698951AD9BC98E255BD5FCEE95C10D9338499B9D4E29600D213292d3R9M" TargetMode="External"/><Relationship Id="rId387" Type="http://schemas.openxmlformats.org/officeDocument/2006/relationships/hyperlink" Target="consultantplus://offline/ref=9D8161AA42813FF2C5CEF20345109A18045E915A4D486592BF0D91A3DD55F1698951AD87C989255BD5FBE99DC50399654393C4422B6702763792395C74248ACFCDd9R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26216</Words>
  <Characters>149435</Characters>
  <Application>Microsoft Office Word</Application>
  <DocSecurity>0</DocSecurity>
  <Lines>1245</Lines>
  <Paragraphs>350</Paragraphs>
  <ScaleCrop>false</ScaleCrop>
  <Company/>
  <LinksUpToDate>false</LinksUpToDate>
  <CharactersWithSpaces>175301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2021-07-07T10:43:00Z</dcterms:created>
  <dcterms:modified xsi:type="dcterms:W3CDTF">2021-07-07T10:43:00Z</dcterms:modified>
</cp:coreProperties>
</file>